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E" w:rsidRPr="003E50D7" w:rsidRDefault="005A46AD" w:rsidP="00241AFE">
      <w:pPr>
        <w:pStyle w:val="Nagwek10"/>
        <w:keepNext/>
        <w:keepLines/>
        <w:shd w:val="clear" w:color="auto" w:fill="auto"/>
        <w:spacing w:after="105" w:line="360" w:lineRule="auto"/>
        <w:ind w:right="20"/>
        <w:rPr>
          <w:color w:val="auto"/>
        </w:rPr>
      </w:pPr>
      <w:bookmarkStart w:id="0" w:name="bookmark0"/>
      <w:bookmarkEnd w:id="0"/>
      <w:r w:rsidRPr="003E50D7">
        <w:rPr>
          <w:color w:val="auto"/>
        </w:rPr>
        <w:t>FORMULARZ OFERTY</w:t>
      </w:r>
    </w:p>
    <w:p w:rsidR="00F83B5E" w:rsidRPr="003E50D7" w:rsidRDefault="005A46AD" w:rsidP="00241AFE">
      <w:pPr>
        <w:spacing w:line="360" w:lineRule="auto"/>
        <w:jc w:val="center"/>
        <w:rPr>
          <w:rFonts w:ascii="Arial Narrow" w:hAnsi="Arial Narrow"/>
          <w:b/>
          <w:color w:val="auto"/>
        </w:rPr>
      </w:pPr>
      <w:bookmarkStart w:id="1" w:name="bookmark1"/>
      <w:bookmarkEnd w:id="1"/>
      <w:r w:rsidRPr="003E50D7">
        <w:rPr>
          <w:rFonts w:ascii="Arial Narrow" w:hAnsi="Arial Narrow"/>
          <w:b/>
          <w:color w:val="auto"/>
        </w:rPr>
        <w:t>Na wykonanie usługi</w:t>
      </w:r>
      <w:r w:rsidR="002250ED" w:rsidRPr="003E50D7">
        <w:rPr>
          <w:rFonts w:ascii="Arial Narrow" w:hAnsi="Arial Narrow"/>
          <w:b/>
          <w:color w:val="auto"/>
        </w:rPr>
        <w:t xml:space="preserve"> </w:t>
      </w:r>
      <w:r w:rsidRPr="003E50D7">
        <w:rPr>
          <w:rFonts w:ascii="Arial Narrow" w:hAnsi="Arial Narrow"/>
          <w:b/>
          <w:color w:val="auto"/>
        </w:rPr>
        <w:t>polegającej na kompleksowym i profesjonalnym niszczeniu dokumentacji  niearchiwalnej (kat. B), w miarę zaistniałych potrzeb Zamawiającego.</w:t>
      </w:r>
    </w:p>
    <w:p w:rsidR="00F83B5E" w:rsidRPr="003E50D7" w:rsidRDefault="00F83B5E" w:rsidP="00241AFE">
      <w:pPr>
        <w:pStyle w:val="Nagwek10"/>
        <w:keepNext/>
        <w:keepLines/>
        <w:shd w:val="clear" w:color="auto" w:fill="auto"/>
        <w:spacing w:after="0" w:line="360" w:lineRule="auto"/>
        <w:ind w:right="20"/>
        <w:rPr>
          <w:color w:val="auto"/>
        </w:rPr>
      </w:pPr>
    </w:p>
    <w:p w:rsidR="00F83B5E" w:rsidRPr="003E50D7" w:rsidRDefault="005A46AD" w:rsidP="00241AF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after="109" w:line="360" w:lineRule="auto"/>
        <w:ind w:left="0" w:firstLine="0"/>
        <w:jc w:val="left"/>
        <w:rPr>
          <w:color w:val="auto"/>
        </w:rPr>
      </w:pPr>
      <w:bookmarkStart w:id="2" w:name="bookmark3"/>
      <w:bookmarkEnd w:id="2"/>
      <w:r w:rsidRPr="003E50D7">
        <w:rPr>
          <w:color w:val="auto"/>
        </w:rPr>
        <w:t>Zamawiający: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rPr>
          <w:color w:val="auto"/>
        </w:rPr>
      </w:pPr>
      <w:r w:rsidRPr="003E50D7">
        <w:rPr>
          <w:color w:val="auto"/>
        </w:rPr>
        <w:t xml:space="preserve">Skarb Państwa - Sąd Rejonowy w Świebodzinie 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rPr>
          <w:color w:val="auto"/>
        </w:rPr>
      </w:pPr>
      <w:r w:rsidRPr="003E50D7">
        <w:rPr>
          <w:color w:val="auto"/>
        </w:rPr>
        <w:t>z siedzibą: Park Chopina 3,</w:t>
      </w:r>
      <w:r w:rsidR="002250ED" w:rsidRPr="003E50D7">
        <w:rPr>
          <w:color w:val="auto"/>
        </w:rPr>
        <w:t xml:space="preserve"> </w:t>
      </w:r>
      <w:r w:rsidRPr="003E50D7">
        <w:rPr>
          <w:color w:val="auto"/>
        </w:rPr>
        <w:t xml:space="preserve">66-200 Świebodzin 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rPr>
          <w:color w:val="auto"/>
        </w:rPr>
      </w:pPr>
      <w:r w:rsidRPr="003E50D7">
        <w:rPr>
          <w:color w:val="auto"/>
        </w:rPr>
        <w:t>NIP: 927-15-07-810, Regon: 000325541, zwany dalej Zamawiającym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220" w:line="360" w:lineRule="auto"/>
        <w:ind w:firstLine="0"/>
        <w:rPr>
          <w:color w:val="auto"/>
        </w:rPr>
      </w:pPr>
      <w:r w:rsidRPr="003E50D7">
        <w:rPr>
          <w:color w:val="auto"/>
        </w:rPr>
        <w:t>w imieniu którego występuje Pani Beata Paszkiewicz - Dyrektor Sądu Rejonowego w Świebodzinie.</w:t>
      </w:r>
    </w:p>
    <w:p w:rsidR="00F83B5E" w:rsidRPr="003E50D7" w:rsidRDefault="005A46AD" w:rsidP="00241AF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109" w:line="360" w:lineRule="auto"/>
        <w:ind w:left="0" w:firstLine="0"/>
        <w:jc w:val="left"/>
        <w:rPr>
          <w:color w:val="auto"/>
        </w:rPr>
      </w:pPr>
      <w:bookmarkStart w:id="3" w:name="bookmark4"/>
      <w:bookmarkEnd w:id="3"/>
      <w:r w:rsidRPr="003E50D7">
        <w:rPr>
          <w:color w:val="auto"/>
        </w:rPr>
        <w:t>Opis przedmiotu zamówienia:</w:t>
      </w:r>
    </w:p>
    <w:p w:rsidR="00F83B5E" w:rsidRPr="003E50D7" w:rsidRDefault="005A46AD" w:rsidP="00241A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 w:cs="Tahoma"/>
          <w:color w:val="auto"/>
          <w:sz w:val="24"/>
          <w:szCs w:val="24"/>
        </w:rPr>
        <w:t xml:space="preserve">Przedmiotem zamówienia jest </w:t>
      </w:r>
      <w:r w:rsidRPr="003E50D7">
        <w:rPr>
          <w:rFonts w:ascii="Arial Narrow" w:hAnsi="Arial Narrow"/>
          <w:color w:val="auto"/>
          <w:sz w:val="24"/>
          <w:szCs w:val="24"/>
        </w:rPr>
        <w:t>wykonanie usługi polegającej na kompleksowym i profesjonalnym niszczeniu dokumentacji  niearchiwalnej (kat. B), w miarę zaistniałych potrzeb Zamawiającego.</w:t>
      </w:r>
    </w:p>
    <w:p w:rsidR="006D7B73" w:rsidRPr="00637793" w:rsidRDefault="005A46AD" w:rsidP="00637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Zakres przedmiotowy zamówienia obejmuje</w:t>
      </w:r>
      <w:r w:rsidR="006D7B73">
        <w:rPr>
          <w:rFonts w:ascii="Arial Narrow" w:hAnsi="Arial Narrow"/>
          <w:color w:val="auto"/>
          <w:sz w:val="24"/>
          <w:szCs w:val="24"/>
        </w:rPr>
        <w:t xml:space="preserve"> d</w:t>
      </w:r>
      <w:r w:rsidRPr="00637793">
        <w:rPr>
          <w:rFonts w:ascii="Arial Narrow" w:hAnsi="Arial Narrow"/>
          <w:color w:val="auto"/>
          <w:sz w:val="24"/>
          <w:szCs w:val="24"/>
        </w:rPr>
        <w:t xml:space="preserve">okumentację papierową (akta sądowe w ilości około </w:t>
      </w:r>
      <w:r w:rsidR="006D7B73" w:rsidRPr="00637793">
        <w:rPr>
          <w:rFonts w:ascii="Arial Narrow" w:hAnsi="Arial Narrow"/>
          <w:color w:val="auto"/>
          <w:sz w:val="24"/>
          <w:szCs w:val="24"/>
        </w:rPr>
        <w:t xml:space="preserve">76 </w:t>
      </w:r>
      <w:r w:rsidRPr="00637793">
        <w:rPr>
          <w:rFonts w:ascii="Arial Narrow" w:hAnsi="Arial Narrow"/>
          <w:color w:val="auto"/>
          <w:sz w:val="24"/>
          <w:szCs w:val="24"/>
        </w:rPr>
        <w:t>mb</w:t>
      </w:r>
      <w:r w:rsidR="006D7B73">
        <w:rPr>
          <w:rFonts w:ascii="Arial Narrow" w:hAnsi="Arial Narrow"/>
          <w:color w:val="auto"/>
          <w:sz w:val="24"/>
          <w:szCs w:val="24"/>
        </w:rPr>
        <w:t>,</w:t>
      </w:r>
      <w:r w:rsidRPr="00637793">
        <w:rPr>
          <w:rFonts w:ascii="Arial Narrow" w:hAnsi="Arial Narrow"/>
          <w:color w:val="auto"/>
          <w:sz w:val="24"/>
          <w:szCs w:val="24"/>
        </w:rPr>
        <w:t xml:space="preserve"> </w:t>
      </w:r>
      <w:r w:rsidR="00982C59">
        <w:rPr>
          <w:rFonts w:ascii="Arial Narrow" w:hAnsi="Arial Narrow"/>
          <w:color w:val="auto"/>
          <w:sz w:val="24"/>
          <w:szCs w:val="24"/>
        </w:rPr>
        <w:br/>
      </w:r>
      <w:r w:rsidRPr="00637793">
        <w:rPr>
          <w:rFonts w:ascii="Arial Narrow" w:hAnsi="Arial Narrow"/>
          <w:color w:val="auto"/>
          <w:sz w:val="24"/>
          <w:szCs w:val="24"/>
        </w:rPr>
        <w:t xml:space="preserve">tj. około </w:t>
      </w:r>
      <w:r w:rsidR="006D7B73" w:rsidRPr="00637793">
        <w:rPr>
          <w:rFonts w:ascii="Arial Narrow" w:hAnsi="Arial Narrow"/>
          <w:color w:val="auto"/>
          <w:sz w:val="24"/>
          <w:szCs w:val="24"/>
        </w:rPr>
        <w:t xml:space="preserve">2280 </w:t>
      </w:r>
      <w:r w:rsidRPr="00637793">
        <w:rPr>
          <w:rFonts w:ascii="Arial Narrow" w:hAnsi="Arial Narrow"/>
          <w:color w:val="auto"/>
          <w:sz w:val="24"/>
          <w:szCs w:val="24"/>
        </w:rPr>
        <w:t>kg (przy założeniu 1 mb=30 kg),</w:t>
      </w:r>
    </w:p>
    <w:p w:rsidR="00F83B5E" w:rsidRPr="00637793" w:rsidRDefault="005A46AD" w:rsidP="00637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37793">
        <w:rPr>
          <w:rFonts w:ascii="Arial Narrow" w:hAnsi="Arial Narrow"/>
          <w:sz w:val="24"/>
          <w:szCs w:val="24"/>
        </w:rPr>
        <w:t xml:space="preserve">Zamawiający zamawia, a Wykonawca przyjmuje do wykonania przedmiot umowy opisany powyżej zgodnie z ofertą Wykonawcy stanowiącą załącznik nr 1 do niniejszej umowy na warunkach określonych w niniejszej umowie. </w:t>
      </w:r>
    </w:p>
    <w:p w:rsidR="00F83B5E" w:rsidRPr="003E50D7" w:rsidRDefault="005A46AD" w:rsidP="00241AF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60" w:lineRule="auto"/>
        <w:ind w:left="0" w:firstLine="0"/>
        <w:jc w:val="both"/>
        <w:rPr>
          <w:color w:val="auto"/>
        </w:rPr>
      </w:pPr>
      <w:bookmarkStart w:id="4" w:name="bookmark5"/>
      <w:bookmarkEnd w:id="4"/>
      <w:r w:rsidRPr="003E50D7">
        <w:rPr>
          <w:color w:val="auto"/>
        </w:rPr>
        <w:t>Wykonanie umowy: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W ramach realizacji przedmiotu umowy Wykonawca zobowiązuje się do: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 xml:space="preserve">Terminowego odbioru dokumentacji, w tym również dokumentacji zawierającej dane osobowe, </w:t>
      </w:r>
      <w:r w:rsidR="00F0656F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 xml:space="preserve">jej ważenia i pakowania do odpowiednio zabezpieczonych pojemników lub worków oraz plombowania worków lub pojemników w obecności upoważnionego pracownika Zamawiającego, transportu dokumentacji do miejsca zniszczenia oraz fizycznego i trwałego zniszczenia dokumentacji, </w:t>
      </w:r>
      <w:r w:rsidRPr="003E50D7">
        <w:rPr>
          <w:rFonts w:ascii="Arial Narrow" w:hAnsi="Arial Narrow"/>
          <w:color w:val="auto"/>
          <w:sz w:val="24"/>
          <w:szCs w:val="24"/>
        </w:rPr>
        <w:br/>
        <w:t xml:space="preserve">a także potwierdzenia zniszczenia certyfikatem zniszczenia dokumentacji oraz przekazania nagrania </w:t>
      </w:r>
      <w:r w:rsidR="00F0656F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z procesu zniszczenia danych Zamawiającemu.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Odbioru dokumentacji od Zamawiającego z wskazanej przez Zamawiającego lokalizacji (Park Chopina 3 Świebodzin lub Al. Niepodległości 9 Sulechów) własnym transportem i we własnych opakowaniach.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Utrzymania w tajemnicy wszelkich informacji o danych osobowych, uzyskanych w trakcie realizacji umowy, zarówno w czasie jej trwania jak i po jej wygaśnięciu.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Przestrzegania przy świadczeniu umowy przepisów powszechnie obowiązujących aktów prawnych, regulujących zagadnienia z zakresu danych osobowych, a także poleceń i instrukcji Zamawiającego.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Posiadania polisy ubezpieczenia odpowiedzialności cywilnej.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lastRenderedPageBreak/>
        <w:t>Wykonawca zobowiązuje się do zniszczenia dokumentacji w sposób uniemożliwiający odzyskanie zawartych w nich danych</w:t>
      </w:r>
      <w:r w:rsidR="00F0656F" w:rsidRPr="003E50D7">
        <w:rPr>
          <w:rFonts w:ascii="Arial Narrow" w:hAnsi="Arial Narrow"/>
          <w:color w:val="auto"/>
          <w:sz w:val="24"/>
          <w:szCs w:val="24"/>
        </w:rPr>
        <w:t>,</w:t>
      </w:r>
      <w:r w:rsidRPr="003E50D7">
        <w:rPr>
          <w:rFonts w:ascii="Arial Narrow" w:hAnsi="Arial Narrow"/>
          <w:color w:val="auto"/>
          <w:sz w:val="24"/>
          <w:szCs w:val="24"/>
        </w:rPr>
        <w:t xml:space="preserve"> przy użyciu odpowiednich maszyn i narzędzi do uzyskania co najmniej 4 poziomu bezpieczeństwa (z 7 poziomów) w 3 klasie ochrony zgodnie z normą DIN 66399 </w:t>
      </w:r>
      <w:r w:rsidR="006F26CA">
        <w:rPr>
          <w:rFonts w:ascii="Arial Narrow" w:hAnsi="Arial Narrow"/>
          <w:color w:val="auto"/>
          <w:sz w:val="24"/>
          <w:szCs w:val="24"/>
        </w:rPr>
        <w:t>lub zgodnie z normą PN:EN 15713:2009.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 xml:space="preserve">Wykonawca zobowiązuje się do ścisłej ochrony wszelkich przekazanych mu do zniszczenia danych </w:t>
      </w:r>
      <w:r w:rsidR="00F0656F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i informacji oraz do zastosowania wszelkich niezbędnych środków zabezpieczenia dokumentacji przekazanej mu do zniszczenia, w szczególności poprzez zastosowanie odpowiednich środków technicznych i organizacyjnych zapewniających:</w:t>
      </w:r>
    </w:p>
    <w:p w:rsidR="00F83B5E" w:rsidRPr="003E50D7" w:rsidRDefault="005A46AD" w:rsidP="00241A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Nienaruszenie zawartości pojemników z danymi podczas przewozu.</w:t>
      </w:r>
    </w:p>
    <w:p w:rsidR="00F83B5E" w:rsidRPr="003E50D7" w:rsidRDefault="005A46AD" w:rsidP="00241AFE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Otworzenie pojemników wyłącznie przez osoby do tego upoważnione, w pomieszczeniu przeznaczonym do niszczenia dokumentacji z danymi i jedynie w tym celu.</w:t>
      </w:r>
    </w:p>
    <w:p w:rsidR="00F83B5E" w:rsidRPr="003E50D7" w:rsidRDefault="005A46AD" w:rsidP="00241AFE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Zabezpieczenie niszczonych danych przed wglądem w nie osób trzecich oraz nieupoważnionych pracowników Wykonawcy.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Zamawiający zastrzega sobie prawo do obecności przy procesie niszczenia dokumentacji upoważnionych przedstawicieli Zamawiającego.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 xml:space="preserve">Dokumentacja przeznaczona do niszczenia może zawierać wszelkiego rodzaju elementy metalowe, jak spinacze, zszywki, zawieszki metalowe skoroszytów, dokumenty w standardowych segregatorach </w:t>
      </w:r>
      <w:r w:rsidR="00CB06A0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i materiały zbroszurowane a także nośniki magnetyczne  i optyczne-płyty CD i DVD dyski i inne.</w:t>
      </w:r>
    </w:p>
    <w:p w:rsidR="00484693" w:rsidRPr="003E50D7" w:rsidRDefault="00484693" w:rsidP="002C5717">
      <w:pPr>
        <w:pStyle w:val="Akapitzlist"/>
        <w:spacing w:after="0" w:line="360" w:lineRule="auto"/>
        <w:ind w:left="714"/>
        <w:jc w:val="both"/>
        <w:rPr>
          <w:rFonts w:ascii="Arial Narrow" w:hAnsi="Arial Narrow"/>
          <w:color w:val="auto"/>
          <w:sz w:val="24"/>
          <w:szCs w:val="24"/>
        </w:rPr>
      </w:pPr>
    </w:p>
    <w:p w:rsidR="00F83B5E" w:rsidRPr="003E50D7" w:rsidRDefault="005A46AD" w:rsidP="00241A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color w:val="auto"/>
          <w:sz w:val="24"/>
          <w:szCs w:val="24"/>
        </w:rPr>
      </w:pPr>
      <w:bookmarkStart w:id="5" w:name="bookmark6"/>
      <w:r w:rsidRPr="003E50D7">
        <w:rPr>
          <w:rFonts w:ascii="Arial Narrow" w:hAnsi="Arial Narrow"/>
          <w:b/>
          <w:color w:val="auto"/>
          <w:sz w:val="24"/>
          <w:szCs w:val="24"/>
        </w:rPr>
        <w:t>Termin wykonania zamówienia:</w:t>
      </w:r>
      <w:bookmarkEnd w:id="5"/>
      <w:r w:rsidRPr="003E50D7">
        <w:rPr>
          <w:rFonts w:ascii="Arial Narrow" w:hAnsi="Arial Narrow"/>
          <w:color w:val="auto"/>
          <w:sz w:val="24"/>
          <w:szCs w:val="24"/>
        </w:rPr>
        <w:t xml:space="preserve"> usługi wykonywane będą od dnia zawarcia umowy do 30 listopada </w:t>
      </w:r>
      <w:r w:rsidR="00637793" w:rsidRPr="003E50D7">
        <w:rPr>
          <w:rFonts w:ascii="Arial Narrow" w:hAnsi="Arial Narrow"/>
          <w:color w:val="auto"/>
          <w:sz w:val="24"/>
          <w:szCs w:val="24"/>
        </w:rPr>
        <w:t>201</w:t>
      </w:r>
      <w:r w:rsidR="00637793">
        <w:rPr>
          <w:rFonts w:ascii="Arial Narrow" w:hAnsi="Arial Narrow"/>
          <w:color w:val="auto"/>
          <w:sz w:val="24"/>
          <w:szCs w:val="24"/>
        </w:rPr>
        <w:t>7</w:t>
      </w:r>
      <w:r w:rsidR="00637793" w:rsidRPr="003E50D7">
        <w:rPr>
          <w:rFonts w:ascii="Arial Narrow" w:hAnsi="Arial Narrow"/>
          <w:color w:val="auto"/>
          <w:sz w:val="24"/>
          <w:szCs w:val="24"/>
        </w:rPr>
        <w:t>r</w:t>
      </w:r>
      <w:r w:rsidRPr="003E50D7">
        <w:rPr>
          <w:rFonts w:ascii="Arial Narrow" w:hAnsi="Arial Narrow"/>
          <w:color w:val="auto"/>
          <w:sz w:val="24"/>
          <w:szCs w:val="24"/>
        </w:rPr>
        <w:t xml:space="preserve">. </w:t>
      </w:r>
      <w:r w:rsidR="00CB06A0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lub do czasu wyczerpania środków przewidzianych na ich realizację.</w:t>
      </w:r>
    </w:p>
    <w:p w:rsidR="00F83B5E" w:rsidRPr="003E50D7" w:rsidRDefault="005A46AD" w:rsidP="00241AFE">
      <w:pPr>
        <w:pStyle w:val="Teksttreci20"/>
        <w:numPr>
          <w:ilvl w:val="0"/>
          <w:numId w:val="1"/>
        </w:numPr>
        <w:tabs>
          <w:tab w:val="left" w:pos="326"/>
        </w:tabs>
        <w:suppressAutoHyphens/>
        <w:spacing w:before="0" w:line="360" w:lineRule="auto"/>
        <w:ind w:left="0" w:firstLine="0"/>
        <w:jc w:val="both"/>
        <w:rPr>
          <w:rFonts w:cs="Times New Roman"/>
          <w:color w:val="auto"/>
        </w:rPr>
      </w:pPr>
      <w:r w:rsidRPr="003E50D7">
        <w:rPr>
          <w:rStyle w:val="Teksttreci2Pogrubienie"/>
          <w:color w:val="auto"/>
        </w:rPr>
        <w:t xml:space="preserve">Warunki płatności: </w:t>
      </w:r>
    </w:p>
    <w:p w:rsidR="00F83B5E" w:rsidRPr="003E50D7" w:rsidRDefault="005A46AD" w:rsidP="00241AFE">
      <w:pPr>
        <w:spacing w:line="360" w:lineRule="auto"/>
        <w:jc w:val="both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Wynagrodzenie należne Wykonawcy zapłacone zostanie przez Zamawiającego przelewem na rachunek bankowy Wykonawcy wskazany każdorazowo w treści faktury. Podstawą dokonania płatności będzie prawidłowo wystawiona przez Wykonawcę faktura VAT po każdorazowym wykonaniu usługi wraz z załączonym protokołem przekazania dokumentacji do zniszczenia oraz dokumentami potwierdzającymi zniszczenie dokumentacji Zamawiającego. Zapłata wynagrodzenia nastąpi w terminie do 21 dni od dnia doręczenia do siedziby Zamawiającego faktur VAT, </w:t>
      </w:r>
      <w:r w:rsidRPr="003E50D7">
        <w:rPr>
          <w:rFonts w:ascii="Arial Narrow" w:hAnsi="Arial Narrow"/>
          <w:color w:val="auto"/>
        </w:rPr>
        <w:br/>
        <w:t>o których mowa powyżej.</w:t>
      </w:r>
      <w:r w:rsidR="00484693" w:rsidRPr="003E50D7">
        <w:rPr>
          <w:rFonts w:ascii="Arial Narrow" w:hAnsi="Arial Narrow"/>
          <w:color w:val="auto"/>
        </w:rPr>
        <w:t xml:space="preserve"> </w:t>
      </w:r>
      <w:r w:rsidRPr="003E50D7">
        <w:rPr>
          <w:rFonts w:ascii="Arial Narrow" w:hAnsi="Arial Narrow"/>
          <w:color w:val="auto"/>
        </w:rPr>
        <w:t xml:space="preserve">Za termin zapłaty uważa się dzień obciążenia rachunku bankowego Zamawiającego. </w:t>
      </w:r>
      <w:r w:rsidRPr="003E50D7">
        <w:rPr>
          <w:rFonts w:ascii="Arial Narrow" w:hAnsi="Arial Narrow"/>
          <w:color w:val="auto"/>
        </w:rPr>
        <w:br/>
        <w:t>Pozostałe warunki zostały określone w załączonym projekcie umowy.</w:t>
      </w:r>
    </w:p>
    <w:p w:rsidR="00484693" w:rsidRPr="003E50D7" w:rsidRDefault="00484693" w:rsidP="00241AFE">
      <w:pPr>
        <w:spacing w:line="360" w:lineRule="auto"/>
        <w:jc w:val="both"/>
        <w:rPr>
          <w:rFonts w:ascii="Arial Narrow" w:hAnsi="Arial Narrow"/>
          <w:color w:val="auto"/>
        </w:rPr>
      </w:pPr>
    </w:p>
    <w:p w:rsidR="00F83B5E" w:rsidRPr="003E50D7" w:rsidRDefault="005A46AD" w:rsidP="00241AFE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  <w:tab w:val="left" w:pos="8707"/>
        </w:tabs>
        <w:spacing w:before="0" w:line="360" w:lineRule="auto"/>
        <w:ind w:left="0" w:firstLine="0"/>
        <w:jc w:val="both"/>
        <w:rPr>
          <w:color w:val="auto"/>
        </w:rPr>
      </w:pPr>
      <w:r w:rsidRPr="003E50D7">
        <w:rPr>
          <w:b/>
          <w:color w:val="auto"/>
        </w:rPr>
        <w:t>Opis kryteriów oceny ofert:</w:t>
      </w:r>
    </w:p>
    <w:p w:rsidR="00F83B5E" w:rsidRPr="003E50D7" w:rsidRDefault="005A46AD" w:rsidP="00241AFE">
      <w:pPr>
        <w:pStyle w:val="Teksttreci20"/>
        <w:shd w:val="clear" w:color="auto" w:fill="auto"/>
        <w:tabs>
          <w:tab w:val="left" w:pos="7493"/>
          <w:tab w:val="left" w:pos="8707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 xml:space="preserve">Kryterium oceny ofert jest cena brutto oferty i uzyskany poziom bezpieczeństwa zniszczonej dokumentacji w 3 klasie  ochrony zgodnie z normą DIN 66399 </w:t>
      </w:r>
      <w:r w:rsidR="007C478D">
        <w:rPr>
          <w:color w:val="auto"/>
        </w:rPr>
        <w:t>lub zgodnie z normą PN:EN 15713:2009.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lastRenderedPageBreak/>
        <w:t xml:space="preserve">Liczba punktów (maksymalnie – 80 pkt), którą można uzyskać w ramach kryterium „cena” zostanie obliczona wg wzoru: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Wx = (Cmin / Cx) x 80 punktów,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gdzie: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Wx - ilość punktów przyznana ocenianej ofercie za cenę,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Cmin - najniższa cena brutto zaoferowana w ważnych ofertach,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Cx - cena brutto oferty ocenianej </w:t>
      </w:r>
    </w:p>
    <w:p w:rsidR="00F83B5E" w:rsidRPr="003E50D7" w:rsidRDefault="00F83B5E" w:rsidP="00241AFE">
      <w:pPr>
        <w:spacing w:line="360" w:lineRule="auto"/>
        <w:rPr>
          <w:rFonts w:ascii="Arial Narrow" w:hAnsi="Arial Narrow"/>
          <w:color w:val="auto"/>
        </w:rPr>
      </w:pPr>
    </w:p>
    <w:p w:rsidR="00F83B5E" w:rsidRPr="003E50D7" w:rsidRDefault="00F83B5E" w:rsidP="00241AFE">
      <w:pPr>
        <w:spacing w:line="360" w:lineRule="auto"/>
        <w:rPr>
          <w:rFonts w:ascii="Arial Narrow" w:hAnsi="Arial Narrow"/>
          <w:color w:val="auto"/>
        </w:rPr>
      </w:pPr>
    </w:p>
    <w:p w:rsidR="00F83B5E" w:rsidRPr="003E50D7" w:rsidRDefault="005A46AD" w:rsidP="002C5717">
      <w:pPr>
        <w:spacing w:line="360" w:lineRule="auto"/>
        <w:jc w:val="both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Liczba punktów (maksymalnie – 20 pkt), którą można uzyskać w ramach kryterium „uzyskany poziom bezpieczeństwa zniszczonej dokumentacji </w:t>
      </w:r>
      <w:bookmarkStart w:id="6" w:name="__DdeLink__196_43546674"/>
      <w:r w:rsidRPr="003E50D7">
        <w:rPr>
          <w:rFonts w:ascii="Arial Narrow" w:hAnsi="Arial Narrow"/>
          <w:color w:val="auto"/>
        </w:rPr>
        <w:t xml:space="preserve">w 3 klasie  ochrony zgodnie z normą DIN 66399 </w:t>
      </w:r>
      <w:r w:rsidR="007C478D">
        <w:rPr>
          <w:rFonts w:ascii="Arial Narrow" w:hAnsi="Arial Narrow"/>
          <w:color w:val="auto"/>
        </w:rPr>
        <w:t>lub zgodnie z normą PN:EN 15713:2009”</w:t>
      </w:r>
      <w:bookmarkEnd w:id="6"/>
      <w:r w:rsidRPr="003E50D7">
        <w:rPr>
          <w:rFonts w:ascii="Arial Narrow" w:hAnsi="Arial Narrow"/>
          <w:color w:val="auto"/>
        </w:rPr>
        <w:t xml:space="preserve"> zostanie obliczona w następujący sposób: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Za uzyskanie poziomu 4 Zamawiający przyzna 5 pkt;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>za uzyskanie poziomu 5 Zamawiający przyzna 10 pkt;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>za uzyskanie poziomu 6 Zamawiający przyzna 15 pkt;</w:t>
      </w:r>
    </w:p>
    <w:p w:rsidR="00073B0C" w:rsidRPr="003E50D7" w:rsidRDefault="005A46AD" w:rsidP="00241AFE">
      <w:pPr>
        <w:pStyle w:val="Teksttreci20"/>
        <w:shd w:val="clear" w:color="auto" w:fill="auto"/>
        <w:tabs>
          <w:tab w:val="left" w:pos="7493"/>
          <w:tab w:val="left" w:pos="8707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za uzyskanie poziomu 7 Zamawiający przyzna 20 pkt;</w:t>
      </w:r>
    </w:p>
    <w:p w:rsidR="00F83B5E" w:rsidRPr="003E50D7" w:rsidRDefault="005A46AD" w:rsidP="00241AFE">
      <w:pPr>
        <w:pStyle w:val="Teksttreci20"/>
        <w:shd w:val="clear" w:color="auto" w:fill="auto"/>
        <w:tabs>
          <w:tab w:val="left" w:pos="7493"/>
          <w:tab w:val="left" w:pos="8707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ab/>
      </w:r>
    </w:p>
    <w:p w:rsidR="00F83B5E" w:rsidRPr="003E50D7" w:rsidRDefault="005A46AD" w:rsidP="00241AFE">
      <w:pPr>
        <w:pStyle w:val="Nagwek10"/>
        <w:keepNext/>
        <w:keepLines/>
        <w:shd w:val="clear" w:color="auto" w:fill="auto"/>
        <w:tabs>
          <w:tab w:val="left" w:pos="4546"/>
          <w:tab w:val="left" w:pos="9850"/>
        </w:tabs>
        <w:spacing w:after="0" w:line="360" w:lineRule="auto"/>
        <w:jc w:val="both"/>
        <w:rPr>
          <w:color w:val="auto"/>
        </w:rPr>
      </w:pPr>
      <w:bookmarkStart w:id="7" w:name="bookmark7"/>
      <w:r w:rsidRPr="003E50D7">
        <w:rPr>
          <w:color w:val="auto"/>
        </w:rPr>
        <w:t>Vll. Forma złożenia oferty:</w:t>
      </w:r>
      <w:r w:rsidRPr="003E50D7">
        <w:rPr>
          <w:color w:val="auto"/>
        </w:rPr>
        <w:tab/>
      </w:r>
      <w:r w:rsidRPr="003E50D7">
        <w:rPr>
          <w:color w:val="auto"/>
        </w:rPr>
        <w:tab/>
      </w:r>
      <w:bookmarkEnd w:id="7"/>
      <w:r w:rsidRPr="003E50D7">
        <w:rPr>
          <w:rStyle w:val="Nagwek11"/>
          <w:b/>
          <w:bCs/>
          <w:color w:val="auto"/>
        </w:rPr>
        <w:t>.</w:t>
      </w:r>
    </w:p>
    <w:p w:rsidR="00F83B5E" w:rsidRPr="003E50D7" w:rsidRDefault="005A46AD" w:rsidP="00241AFE">
      <w:pPr>
        <w:pStyle w:val="Teksttreci20"/>
        <w:shd w:val="clear" w:color="auto" w:fill="auto"/>
        <w:tabs>
          <w:tab w:val="left" w:leader="dot" w:pos="4939"/>
          <w:tab w:val="left" w:leader="dot" w:pos="6710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 xml:space="preserve">Formularz oferty powinien zostać złożony </w:t>
      </w:r>
      <w:r w:rsidRPr="003E50D7">
        <w:rPr>
          <w:b/>
          <w:color w:val="auto"/>
        </w:rPr>
        <w:t xml:space="preserve">do dnia </w:t>
      </w:r>
      <w:r w:rsidR="007C478D">
        <w:rPr>
          <w:b/>
          <w:color w:val="auto"/>
        </w:rPr>
        <w:t>20.</w:t>
      </w:r>
      <w:r w:rsidR="000D33D3">
        <w:rPr>
          <w:b/>
          <w:color w:val="auto"/>
        </w:rPr>
        <w:t>10</w:t>
      </w:r>
      <w:r w:rsidRPr="003E50D7">
        <w:rPr>
          <w:b/>
          <w:color w:val="auto"/>
        </w:rPr>
        <w:t>.</w:t>
      </w:r>
      <w:r w:rsidR="000D33D3" w:rsidRPr="003E50D7">
        <w:rPr>
          <w:b/>
          <w:color w:val="auto"/>
        </w:rPr>
        <w:t>201</w:t>
      </w:r>
      <w:r w:rsidR="000D33D3">
        <w:rPr>
          <w:b/>
          <w:color w:val="auto"/>
        </w:rPr>
        <w:t>7</w:t>
      </w:r>
      <w:r w:rsidR="000D33D3" w:rsidRPr="003E50D7">
        <w:rPr>
          <w:b/>
          <w:color w:val="auto"/>
        </w:rPr>
        <w:t xml:space="preserve"> </w:t>
      </w:r>
      <w:r w:rsidRPr="003E50D7">
        <w:rPr>
          <w:b/>
          <w:color w:val="auto"/>
        </w:rPr>
        <w:t>roku do godz.10:00</w:t>
      </w:r>
      <w:r w:rsidRPr="003E50D7">
        <w:rPr>
          <w:color w:val="auto"/>
        </w:rPr>
        <w:t xml:space="preserve"> w formie:</w:t>
      </w:r>
    </w:p>
    <w:p w:rsidR="00F83B5E" w:rsidRPr="003E50D7" w:rsidRDefault="00073B0C" w:rsidP="00241AFE">
      <w:pPr>
        <w:pStyle w:val="Teksttreci20"/>
        <w:shd w:val="clear" w:color="auto" w:fill="auto"/>
        <w:tabs>
          <w:tab w:val="left" w:pos="258"/>
        </w:tabs>
        <w:spacing w:before="0" w:line="360" w:lineRule="auto"/>
        <w:ind w:left="720" w:hanging="720"/>
        <w:jc w:val="both"/>
        <w:rPr>
          <w:color w:val="auto"/>
        </w:rPr>
      </w:pPr>
      <w:r w:rsidRPr="003E50D7">
        <w:rPr>
          <w:color w:val="auto"/>
        </w:rPr>
        <w:t xml:space="preserve">- </w:t>
      </w:r>
      <w:r w:rsidR="005A46AD" w:rsidRPr="003E50D7">
        <w:rPr>
          <w:color w:val="auto"/>
        </w:rPr>
        <w:t>osobiście do Oddziału Administracyjnego pok. Nr 19 (I piętro) lub pocztą na adres: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Sąd Rejonowy w Świebodzinie, Oddział Administracyjny, Park Chopina 3, 66-200 Świebodzin;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-   faksem na nr 68 38 191 20;</w:t>
      </w:r>
    </w:p>
    <w:p w:rsidR="00F83B5E" w:rsidRPr="003E50D7" w:rsidRDefault="00073B0C" w:rsidP="00241AFE">
      <w:pPr>
        <w:pStyle w:val="Teksttreci20"/>
        <w:shd w:val="clear" w:color="auto" w:fill="auto"/>
        <w:tabs>
          <w:tab w:val="left" w:pos="258"/>
        </w:tabs>
        <w:spacing w:before="0" w:after="304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 xml:space="preserve">- </w:t>
      </w:r>
      <w:r w:rsidR="005A46AD" w:rsidRPr="003E50D7">
        <w:rPr>
          <w:color w:val="auto"/>
        </w:rPr>
        <w:t xml:space="preserve">pocztą elektroniczną na adres: </w:t>
      </w:r>
      <w:r w:rsidR="005A46AD" w:rsidRPr="003E50D7">
        <w:rPr>
          <w:rStyle w:val="Teksttreci21"/>
          <w:color w:val="auto"/>
        </w:rPr>
        <w:t>administracja@swiebodzin.sr.gov.pl</w:t>
      </w:r>
    </w:p>
    <w:p w:rsidR="00F83B5E" w:rsidRPr="003E50D7" w:rsidRDefault="005A46AD" w:rsidP="00241AFE">
      <w:pPr>
        <w:pStyle w:val="Nagwek10"/>
        <w:keepNext/>
        <w:keepLines/>
        <w:shd w:val="clear" w:color="auto" w:fill="auto"/>
        <w:spacing w:after="236" w:line="360" w:lineRule="auto"/>
        <w:ind w:right="940"/>
        <w:jc w:val="both"/>
        <w:rPr>
          <w:color w:val="auto"/>
        </w:rPr>
      </w:pPr>
      <w:bookmarkStart w:id="8" w:name="bookmark8"/>
      <w:r w:rsidRPr="003E50D7">
        <w:rPr>
          <w:rStyle w:val="Nagwek11"/>
          <w:b/>
          <w:bCs/>
          <w:color w:val="auto"/>
        </w:rPr>
        <w:t>Prosimy o dołączenie do oferty kserokopii zaświadczenia o wpisie do ewidencji działalności gospodarczej oraz kserokopii polisy ubezpieczeniowej firmy, a także zaparafowanego projektu umowy</w:t>
      </w:r>
      <w:bookmarkEnd w:id="8"/>
      <w:r w:rsidRPr="003E50D7">
        <w:rPr>
          <w:rStyle w:val="Nagwek11"/>
          <w:b/>
          <w:bCs/>
          <w:color w:val="auto"/>
        </w:rPr>
        <w:t>.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rStyle w:val="Teksttreci21"/>
          <w:color w:val="auto"/>
        </w:rPr>
        <w:t>WYPEŁNIA WYKONAWCA: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NIP:</w:t>
      </w:r>
      <w:r w:rsidRPr="003E50D7">
        <w:rPr>
          <w:color w:val="auto"/>
        </w:rPr>
        <w:tab/>
        <w:t>……………………………………………………………………………………………………………………..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NAZWA BANKU I NR RACHUNKU BANKOWEGO:</w:t>
      </w:r>
      <w:bookmarkStart w:id="9" w:name="_GoBack"/>
      <w:bookmarkEnd w:id="9"/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bookmarkStart w:id="10" w:name="bookmark9"/>
      <w:bookmarkEnd w:id="10"/>
      <w:r w:rsidRPr="003E50D7">
        <w:rPr>
          <w:color w:val="auto"/>
        </w:rPr>
        <w:t>………………………………………………………………………………………………………………………………</w:t>
      </w:r>
    </w:p>
    <w:p w:rsidR="00F83B5E" w:rsidRPr="003E50D7" w:rsidRDefault="00F83B5E" w:rsidP="00241AFE">
      <w:pPr>
        <w:framePr w:w="9245" w:h="23" w:hRule="exact" w:wrap="none" w:vAnchor="text" w:hAnchor="text" w:y="1"/>
        <w:spacing w:line="360" w:lineRule="auto"/>
        <w:rPr>
          <w:rFonts w:ascii="Arial Narrow" w:hAnsi="Arial Narrow"/>
          <w:color w:val="auto"/>
        </w:rPr>
      </w:pPr>
    </w:p>
    <w:p w:rsidR="00F83B5E" w:rsidRPr="007C478D" w:rsidRDefault="005A46AD" w:rsidP="007C478D">
      <w:pPr>
        <w:spacing w:line="360" w:lineRule="auto"/>
        <w:jc w:val="both"/>
        <w:rPr>
          <w:rFonts w:ascii="Arial Narrow" w:hAnsi="Arial Narrow"/>
          <w:b/>
          <w:color w:val="auto"/>
        </w:rPr>
      </w:pPr>
      <w:r w:rsidRPr="007C478D">
        <w:rPr>
          <w:rFonts w:ascii="Arial Narrow" w:hAnsi="Arial Narrow"/>
          <w:b/>
          <w:color w:val="auto"/>
        </w:rPr>
        <w:t>Cena za niszczenie 1 kg dokumentów papierowych ……………….. brutto</w:t>
      </w:r>
    </w:p>
    <w:p w:rsidR="00F83B5E" w:rsidRPr="007C478D" w:rsidRDefault="00484693" w:rsidP="00241AFE">
      <w:pPr>
        <w:pStyle w:val="Teksttreci20"/>
        <w:shd w:val="clear" w:color="auto" w:fill="auto"/>
        <w:spacing w:before="0" w:after="220" w:line="360" w:lineRule="auto"/>
        <w:ind w:firstLine="0"/>
        <w:rPr>
          <w:b/>
          <w:color w:val="auto"/>
        </w:rPr>
      </w:pPr>
      <w:r w:rsidRPr="007C478D">
        <w:rPr>
          <w:b/>
          <w:color w:val="auto"/>
        </w:rPr>
        <w:t>Zobowiązujemy się do wyko</w:t>
      </w:r>
      <w:r w:rsidR="002C5717" w:rsidRPr="007C478D">
        <w:rPr>
          <w:b/>
          <w:color w:val="auto"/>
        </w:rPr>
        <w:t>nania przedmiotu zamówienia w poziomie bezpieczeństwa numer: ………………</w:t>
      </w:r>
      <w:r w:rsidR="001A6435">
        <w:rPr>
          <w:b/>
          <w:color w:val="auto"/>
        </w:rPr>
        <w:t xml:space="preserve"> zgodnie z normą …………………………..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220" w:line="360" w:lineRule="auto"/>
        <w:ind w:right="1040" w:firstLine="0"/>
        <w:rPr>
          <w:color w:val="auto"/>
        </w:rPr>
      </w:pPr>
      <w:r w:rsidRPr="003E50D7">
        <w:rPr>
          <w:color w:val="auto"/>
        </w:rPr>
        <w:lastRenderedPageBreak/>
        <w:t>Oświadczamy, że zapoznaliśmy się z opisem przedmiotu zamówienia, zdobyliśmy wszelkie informacje niezbędne do jego właściwego wykonania i nie wnosimy zastrzeżeń.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63" w:line="360" w:lineRule="auto"/>
        <w:ind w:right="1040" w:firstLine="0"/>
        <w:jc w:val="both"/>
        <w:rPr>
          <w:color w:val="auto"/>
        </w:rPr>
      </w:pPr>
      <w:r w:rsidRPr="003E50D7">
        <w:rPr>
          <w:color w:val="auto"/>
        </w:rPr>
        <w:t xml:space="preserve">Projekt umowy został przez nas zaakceptowany i zobowiązujemy się w przypadku wybrania naszej oferty do zawarcia umowy według w/w. projektu, w miejscu i terminie wyznaczonym </w:t>
      </w:r>
      <w:r w:rsidR="00C73399" w:rsidRPr="003E50D7">
        <w:rPr>
          <w:color w:val="auto"/>
        </w:rPr>
        <w:br/>
      </w:r>
      <w:r w:rsidRPr="003E50D7">
        <w:rPr>
          <w:color w:val="auto"/>
        </w:rPr>
        <w:t>przez Zamawiającego.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right="1040" w:firstLine="0"/>
        <w:rPr>
          <w:color w:val="auto"/>
        </w:rPr>
      </w:pPr>
      <w:r w:rsidRPr="003E50D7">
        <w:rPr>
          <w:color w:val="auto"/>
        </w:rPr>
        <w:t>Wyrażamy zgodę na warunki płatności określone przez Zamawiającego w projekcie umowy. Gwarantujemy wykonanie przedmiotu zamówienia w terminie określonym w projekcie umowy.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2793" w:line="360" w:lineRule="auto"/>
        <w:ind w:firstLine="0"/>
        <w:rPr>
          <w:color w:val="auto"/>
        </w:rPr>
      </w:pPr>
      <w:r w:rsidRPr="003E50D7">
        <w:rPr>
          <w:color w:val="auto"/>
        </w:rPr>
        <w:t>Integralną część oferty stanowią załączniki:</w:t>
      </w:r>
    </w:p>
    <w:p w:rsidR="00F83B5E" w:rsidRPr="003E50D7" w:rsidRDefault="00637793" w:rsidP="00637793">
      <w:pPr>
        <w:pStyle w:val="Teksttreci20"/>
        <w:shd w:val="clear" w:color="auto" w:fill="auto"/>
        <w:spacing w:before="0" w:line="272" w:lineRule="exact"/>
        <w:ind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 w:rsidR="005A46AD" w:rsidRPr="003E50D7">
        <w:rPr>
          <w:color w:val="auto"/>
        </w:rPr>
        <w:t>(</w:t>
      </w:r>
      <w:r>
        <w:rPr>
          <w:color w:val="auto"/>
        </w:rPr>
        <w:t xml:space="preserve">miejscowość, data, </w:t>
      </w:r>
      <w:r w:rsidR="005A46AD" w:rsidRPr="003E50D7">
        <w:rPr>
          <w:color w:val="auto"/>
        </w:rPr>
        <w:t>pieczęć i podpis Wykonawcy)</w:t>
      </w:r>
    </w:p>
    <w:sectPr w:rsidR="00F83B5E" w:rsidRPr="003E50D7">
      <w:headerReference w:type="default" r:id="rId8"/>
      <w:pgSz w:w="11906" w:h="16838"/>
      <w:pgMar w:top="1410" w:right="772" w:bottom="1135" w:left="986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B" w:rsidRDefault="009F593B">
      <w:r>
        <w:separator/>
      </w:r>
    </w:p>
  </w:endnote>
  <w:endnote w:type="continuationSeparator" w:id="0">
    <w:p w:rsidR="009F593B" w:rsidRDefault="009F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B" w:rsidRDefault="009F593B">
      <w:r>
        <w:separator/>
      </w:r>
    </w:p>
  </w:footnote>
  <w:footnote w:type="continuationSeparator" w:id="0">
    <w:p w:rsidR="009F593B" w:rsidRDefault="009F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5E" w:rsidRDefault="005A46AD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63500" distR="63500" simplePos="0" relativeHeight="5" behindDoc="1" locked="0" layoutInCell="1" allowOverlap="1">
              <wp:simplePos x="0" y="0"/>
              <wp:positionH relativeFrom="page">
                <wp:posOffset>6688455</wp:posOffset>
              </wp:positionH>
              <wp:positionV relativeFrom="page">
                <wp:posOffset>494030</wp:posOffset>
              </wp:positionV>
              <wp:extent cx="71755" cy="171450"/>
              <wp:effectExtent l="0" t="0" r="0" b="0"/>
              <wp:wrapNone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3B5E" w:rsidRDefault="005A46A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A643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6" style="position:absolute;margin-left:526.65pt;margin-top:38.9pt;width:5.65pt;height:13.5pt;z-index:-503316475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" filled="f" stroked="f">
              <v:textbox inset="0,0,0,0">
                <w:txbxContent>
                  <w:p w:rsidR="00F83B5E" w:rsidRDefault="005A46AD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A643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2AE"/>
    <w:multiLevelType w:val="multilevel"/>
    <w:tmpl w:val="7C68290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4E64EA8"/>
    <w:multiLevelType w:val="multilevel"/>
    <w:tmpl w:val="88ACC56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5D7CD0"/>
    <w:multiLevelType w:val="multilevel"/>
    <w:tmpl w:val="37A2C852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FF036E"/>
    <w:multiLevelType w:val="multilevel"/>
    <w:tmpl w:val="95008F50"/>
    <w:lvl w:ilvl="0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A5C9E"/>
    <w:multiLevelType w:val="multilevel"/>
    <w:tmpl w:val="B73C2BEE"/>
    <w:lvl w:ilvl="0">
      <w:start w:val="1"/>
      <w:numFmt w:val="lowerLetter"/>
      <w:lvlText w:val="%1)"/>
      <w:lvlJc w:val="left"/>
      <w:pPr>
        <w:ind w:left="1077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3E5F01"/>
    <w:multiLevelType w:val="multilevel"/>
    <w:tmpl w:val="F7422A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E1193"/>
    <w:multiLevelType w:val="multilevel"/>
    <w:tmpl w:val="E9201280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6A017A5B"/>
    <w:multiLevelType w:val="multilevel"/>
    <w:tmpl w:val="7D00D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F5D11"/>
    <w:multiLevelType w:val="multilevel"/>
    <w:tmpl w:val="5728F2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5E"/>
    <w:rsid w:val="00073B0C"/>
    <w:rsid w:val="000D33D3"/>
    <w:rsid w:val="001A6435"/>
    <w:rsid w:val="002250ED"/>
    <w:rsid w:val="00241AFE"/>
    <w:rsid w:val="002C12B9"/>
    <w:rsid w:val="002C5717"/>
    <w:rsid w:val="003C2DA2"/>
    <w:rsid w:val="003E50D7"/>
    <w:rsid w:val="00484693"/>
    <w:rsid w:val="00485F5A"/>
    <w:rsid w:val="0050417C"/>
    <w:rsid w:val="005A46AD"/>
    <w:rsid w:val="00637793"/>
    <w:rsid w:val="006D7B73"/>
    <w:rsid w:val="006F26CA"/>
    <w:rsid w:val="007C478D"/>
    <w:rsid w:val="008E2824"/>
    <w:rsid w:val="00982C59"/>
    <w:rsid w:val="009F593B"/>
    <w:rsid w:val="00B02B01"/>
    <w:rsid w:val="00B30811"/>
    <w:rsid w:val="00C311AE"/>
    <w:rsid w:val="00C73399"/>
    <w:rsid w:val="00CB06A0"/>
    <w:rsid w:val="00CC6A11"/>
    <w:rsid w:val="00D919A7"/>
    <w:rsid w:val="00F0656F"/>
    <w:rsid w:val="00F51962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725"/>
  <w15:docId w15:val="{7BA44AD3-513B-4F19-A18F-92D7AC7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8A"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sid w:val="000E438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qFormat/>
    <w:rsid w:val="000E438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1Bezpogrubienia">
    <w:name w:val="Nagłówek #1 + Bez pogrubienia"/>
    <w:basedOn w:val="Nagwek1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PogrubienieTeksttreci217ptKursywa">
    <w:name w:val="Pogrubienie;Tekst treści (2) + 17 pt;Kursywa"/>
    <w:basedOn w:val="Teksttreci2"/>
    <w:qFormat/>
    <w:rsid w:val="000E438A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251D81"/>
      <w:spacing w:val="0"/>
      <w:w w:val="100"/>
      <w:sz w:val="34"/>
      <w:szCs w:val="3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251D81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grubienieTeksttreci311ptKursywa">
    <w:name w:val="Pogrubienie;Tekst treści (3) + 11 pt;Kursywa"/>
    <w:basedOn w:val="Teksttreci3"/>
    <w:qFormat/>
    <w:rsid w:val="000E438A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251D81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Nagwek11">
    <w:name w:val="Nagłówek #1"/>
    <w:basedOn w:val="Nagwek1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5CEE"/>
    <w:rPr>
      <w:rFonts w:ascii="Tahoma" w:hAnsi="Tahoma" w:cs="Tahoma"/>
      <w:color w:val="000000"/>
      <w:sz w:val="16"/>
      <w:szCs w:val="16"/>
    </w:rPr>
  </w:style>
  <w:style w:type="character" w:customStyle="1" w:styleId="Nagwek4">
    <w:name w:val="Nagłówek #4_"/>
    <w:basedOn w:val="Domylnaczcionkaakapitu"/>
    <w:link w:val="Nagwek40"/>
    <w:qFormat/>
    <w:locked/>
    <w:rsid w:val="00B437D4"/>
    <w:rPr>
      <w:rFonts w:ascii="Arial" w:eastAsia="Arial" w:hAnsi="Arial" w:cs="Arial"/>
      <w:shd w:val="clear" w:color="auto" w:fill="FFFFFF"/>
    </w:rPr>
  </w:style>
  <w:style w:type="character" w:customStyle="1" w:styleId="ListLabel1">
    <w:name w:val="ListLabel 1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7">
    <w:name w:val="ListLabel 7"/>
    <w:qFormat/>
    <w:rPr>
      <w:rFonts w:ascii="Arial Narrow" w:eastAsia="Calibri" w:hAnsi="Arial Narrow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 Narrow" w:hAnsi="Arial Narrow" w:cs="Tahoma"/>
      <w:b w:val="0"/>
      <w:sz w:val="24"/>
    </w:rPr>
  </w:style>
  <w:style w:type="character" w:customStyle="1" w:styleId="ListLabel12">
    <w:name w:val="ListLabel 12"/>
    <w:qFormat/>
    <w:rPr>
      <w:rFonts w:ascii="Arial Narrow" w:eastAsia="Calibri" w:hAnsi="Arial Narrow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 Narrow" w:eastAsia="Calibri" w:hAnsi="Arial Narrow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 Narrow" w:eastAsia="Calibri" w:hAnsi="Arial Narrow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5">
    <w:name w:val="ListLabel 25"/>
    <w:qFormat/>
    <w:rPr>
      <w:rFonts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6">
    <w:name w:val="ListLabel 26"/>
    <w:qFormat/>
    <w:rPr>
      <w:rFonts w:ascii="Arial Narrow" w:eastAsia="Calibri" w:hAnsi="Arial Narrow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 Narrow" w:hAnsi="Arial Narrow" w:cs="Tahoma"/>
      <w:b w:val="0"/>
      <w:sz w:val="24"/>
    </w:rPr>
  </w:style>
  <w:style w:type="character" w:customStyle="1" w:styleId="ListLabel36">
    <w:name w:val="ListLabel 36"/>
    <w:qFormat/>
    <w:rPr>
      <w:rFonts w:ascii="Arial Narrow" w:eastAsia="Calibri" w:hAnsi="Arial Narrow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 Narrow" w:eastAsia="Calibri" w:hAnsi="Arial Narrow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 Narrow" w:eastAsia="Calibri" w:hAnsi="Arial Narrow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10">
    <w:name w:val="Nagłówek #1"/>
    <w:basedOn w:val="Normalny"/>
    <w:link w:val="Nagwek1"/>
    <w:qFormat/>
    <w:rsid w:val="000E438A"/>
    <w:pPr>
      <w:shd w:val="clear" w:color="auto" w:fill="FFFFFF"/>
      <w:spacing w:after="22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lubstopka0">
    <w:name w:val="Nagłówek lub stopka"/>
    <w:basedOn w:val="Normalny"/>
    <w:link w:val="Nagweklubstopka"/>
    <w:qFormat/>
    <w:rsid w:val="000E438A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qFormat/>
    <w:rsid w:val="000E438A"/>
    <w:pPr>
      <w:shd w:val="clear" w:color="auto" w:fill="FFFFFF"/>
      <w:spacing w:before="220" w:line="413" w:lineRule="exact"/>
      <w:ind w:hanging="260"/>
    </w:pPr>
    <w:rPr>
      <w:rFonts w:ascii="Arial Narrow" w:eastAsia="Arial Narrow" w:hAnsi="Arial Narrow" w:cs="Arial Narrow"/>
    </w:rPr>
  </w:style>
  <w:style w:type="paragraph" w:customStyle="1" w:styleId="Teksttreci30">
    <w:name w:val="Tekst treści (3)"/>
    <w:basedOn w:val="Normalny"/>
    <w:link w:val="Teksttreci3"/>
    <w:qFormat/>
    <w:rsid w:val="000E438A"/>
    <w:pPr>
      <w:shd w:val="clear" w:color="auto" w:fill="FFFFFF"/>
      <w:spacing w:line="272" w:lineRule="exact"/>
      <w:jc w:val="both"/>
    </w:pPr>
    <w:rPr>
      <w:rFonts w:ascii="Arial Narrow" w:eastAsia="Arial Narrow" w:hAnsi="Arial Narrow" w:cs="Arial Narrow"/>
    </w:rPr>
  </w:style>
  <w:style w:type="paragraph" w:customStyle="1" w:styleId="Teksttreci40">
    <w:name w:val="Tekst treści (4)"/>
    <w:basedOn w:val="Normalny"/>
    <w:link w:val="Teksttreci4"/>
    <w:qFormat/>
    <w:rsid w:val="000E438A"/>
    <w:pPr>
      <w:shd w:val="clear" w:color="auto" w:fill="FFFFFF"/>
      <w:spacing w:after="420" w:line="413" w:lineRule="exact"/>
      <w:jc w:val="both"/>
    </w:pPr>
    <w:rPr>
      <w:rFonts w:ascii="Arial Narrow" w:eastAsia="Arial Narrow" w:hAnsi="Arial Narrow" w:cs="Arial Narrow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5CEE"/>
    <w:rPr>
      <w:rFonts w:ascii="Tahoma" w:hAnsi="Tahoma" w:cs="Tahoma"/>
      <w:sz w:val="16"/>
      <w:szCs w:val="16"/>
    </w:rPr>
  </w:style>
  <w:style w:type="paragraph" w:customStyle="1" w:styleId="Nagwek40">
    <w:name w:val="Nagłówek #4"/>
    <w:basedOn w:val="Normalny"/>
    <w:link w:val="Nagwek4"/>
    <w:qFormat/>
    <w:rsid w:val="00B437D4"/>
    <w:pPr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  <w:color w:val="00000A"/>
    </w:rPr>
  </w:style>
  <w:style w:type="paragraph" w:styleId="Akapitzlist">
    <w:name w:val="List Paragraph"/>
    <w:basedOn w:val="Normalny"/>
    <w:uiPriority w:val="34"/>
    <w:qFormat/>
    <w:rsid w:val="003C638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2290-9292-4BE6-9AEC-A10ED8D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Kapituła</dc:creator>
  <dc:description/>
  <cp:lastModifiedBy>Weronika Gałązka</cp:lastModifiedBy>
  <cp:revision>42</cp:revision>
  <cp:lastPrinted>2017-10-16T13:18:00Z</cp:lastPrinted>
  <dcterms:created xsi:type="dcterms:W3CDTF">2016-06-21T10:49:00Z</dcterms:created>
  <dcterms:modified xsi:type="dcterms:W3CDTF">2017-10-16T13:18:00Z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