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7E" w:rsidRDefault="0051597E" w:rsidP="0051597E">
      <w:pPr>
        <w:pStyle w:val="Teksttreci20"/>
        <w:shd w:val="clear" w:color="auto" w:fill="auto"/>
        <w:spacing w:after="151"/>
        <w:ind w:firstLine="0"/>
      </w:pPr>
      <w:r>
        <w:t>Załącznik nr 2</w:t>
      </w:r>
    </w:p>
    <w:p w:rsidR="0051597E" w:rsidRDefault="0051597E" w:rsidP="0051597E">
      <w:pPr>
        <w:pStyle w:val="Teksttreci30"/>
        <w:shd w:val="clear" w:color="auto" w:fill="auto"/>
        <w:tabs>
          <w:tab w:val="left" w:leader="dot" w:pos="5814"/>
        </w:tabs>
        <w:spacing w:before="0" w:after="136"/>
        <w:ind w:left="2840"/>
      </w:pPr>
      <w:r>
        <w:t>UMOWA NR</w:t>
      </w:r>
      <w:r>
        <w:tab/>
        <w:t>(PROJEKT)</w:t>
      </w:r>
    </w:p>
    <w:p w:rsidR="0051597E" w:rsidRPr="00AD14FC" w:rsidRDefault="0051597E" w:rsidP="0051597E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Na podstawie art. 4 pkt. 8 ustawy z dnia 29 stycznia 2004r. Prawo Zamówień Publicznych (DZ.U.2019.1843 t.j.), wartość Umowy </w:t>
      </w:r>
      <w:r>
        <w:rPr>
          <w:rFonts w:ascii="Arial Narrow" w:hAnsi="Arial Narrow" w:cs="Times New Roman"/>
          <w:sz w:val="16"/>
          <w:szCs w:val="16"/>
        </w:rPr>
        <w:br/>
        <w:t>do 30.000,00 euro netto, przy udzieleniu zamówienia ustawy nie stosuje się.</w:t>
      </w:r>
    </w:p>
    <w:p w:rsidR="0051597E" w:rsidRPr="00616F58" w:rsidRDefault="0051597E" w:rsidP="0051597E">
      <w:pPr>
        <w:pStyle w:val="Teksttreci20"/>
        <w:shd w:val="clear" w:color="auto" w:fill="auto"/>
        <w:tabs>
          <w:tab w:val="left" w:leader="dot" w:pos="3607"/>
          <w:tab w:val="left" w:leader="dot" w:pos="5814"/>
        </w:tabs>
        <w:spacing w:after="0" w:line="410" w:lineRule="exact"/>
        <w:ind w:left="760" w:hanging="400"/>
        <w:jc w:val="both"/>
        <w:rPr>
          <w:sz w:val="24"/>
          <w:szCs w:val="24"/>
        </w:rPr>
      </w:pPr>
      <w:r w:rsidRPr="00616F58">
        <w:rPr>
          <w:sz w:val="24"/>
          <w:szCs w:val="24"/>
        </w:rPr>
        <w:t>zawarta w dniu</w:t>
      </w:r>
      <w:r w:rsidRPr="00616F58">
        <w:rPr>
          <w:sz w:val="24"/>
          <w:szCs w:val="24"/>
        </w:rPr>
        <w:tab/>
        <w:t>w</w:t>
      </w:r>
      <w:r w:rsidRPr="00616F58">
        <w:rPr>
          <w:sz w:val="24"/>
          <w:szCs w:val="24"/>
        </w:rPr>
        <w:tab/>
        <w:t>pomiędzy</w:t>
      </w:r>
    </w:p>
    <w:p w:rsidR="0051597E" w:rsidRDefault="0051597E" w:rsidP="0051597E">
      <w:pPr>
        <w:pStyle w:val="Teksttreci20"/>
        <w:shd w:val="clear" w:color="auto" w:fill="auto"/>
        <w:spacing w:after="0" w:line="410" w:lineRule="exact"/>
        <w:ind w:left="360" w:right="3020" w:firstLine="0"/>
        <w:jc w:val="left"/>
        <w:rPr>
          <w:sz w:val="24"/>
          <w:szCs w:val="24"/>
        </w:rPr>
      </w:pPr>
      <w:r w:rsidRPr="00616F58">
        <w:rPr>
          <w:sz w:val="24"/>
          <w:szCs w:val="24"/>
        </w:rPr>
        <w:t>Skarbem Państwa - Sądem Rejonowym w Świebodzinie z siedzibą Park Chopina 3,66-200 Świebodzin reprezentowanym przez</w:t>
      </w:r>
      <w:r>
        <w:rPr>
          <w:sz w:val="24"/>
          <w:szCs w:val="24"/>
        </w:rPr>
        <w:br/>
      </w:r>
      <w:r w:rsidRPr="00616F58">
        <w:rPr>
          <w:sz w:val="24"/>
          <w:szCs w:val="24"/>
        </w:rPr>
        <w:t xml:space="preserve">Beatę Paszkiewicz - Dyrektora Sądu </w:t>
      </w:r>
      <w:r>
        <w:rPr>
          <w:sz w:val="24"/>
          <w:szCs w:val="24"/>
        </w:rPr>
        <w:br/>
      </w:r>
      <w:r w:rsidRPr="00616F58">
        <w:rPr>
          <w:sz w:val="24"/>
          <w:szCs w:val="24"/>
        </w:rPr>
        <w:t xml:space="preserve">zwanym dalej Zamawiającym </w:t>
      </w:r>
    </w:p>
    <w:p w:rsidR="0051597E" w:rsidRPr="00616F58" w:rsidRDefault="0051597E" w:rsidP="0051597E">
      <w:pPr>
        <w:pStyle w:val="Teksttreci20"/>
        <w:shd w:val="clear" w:color="auto" w:fill="auto"/>
        <w:spacing w:after="0" w:line="410" w:lineRule="exact"/>
        <w:ind w:left="360" w:right="3020" w:firstLine="0"/>
        <w:jc w:val="left"/>
        <w:rPr>
          <w:sz w:val="24"/>
          <w:szCs w:val="24"/>
        </w:rPr>
      </w:pPr>
      <w:r w:rsidRPr="00616F58">
        <w:rPr>
          <w:sz w:val="24"/>
          <w:szCs w:val="24"/>
        </w:rPr>
        <w:t>a</w:t>
      </w:r>
    </w:p>
    <w:p w:rsidR="0051597E" w:rsidRDefault="0051597E" w:rsidP="0051597E">
      <w:pPr>
        <w:pStyle w:val="Teksttreci20"/>
        <w:shd w:val="clear" w:color="auto" w:fill="auto"/>
        <w:tabs>
          <w:tab w:val="left" w:leader="dot" w:pos="3107"/>
        </w:tabs>
        <w:spacing w:after="0" w:line="4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………………………………………………………………………..</w:t>
      </w:r>
    </w:p>
    <w:p w:rsidR="0051597E" w:rsidRPr="00616F58" w:rsidRDefault="0051597E" w:rsidP="0051597E">
      <w:pPr>
        <w:pStyle w:val="Teksttreci20"/>
        <w:shd w:val="clear" w:color="auto" w:fill="auto"/>
        <w:tabs>
          <w:tab w:val="left" w:leader="dot" w:pos="284"/>
        </w:tabs>
        <w:spacing w:after="0" w:line="410" w:lineRule="exact"/>
        <w:ind w:left="284" w:firstLine="90"/>
        <w:jc w:val="both"/>
        <w:rPr>
          <w:sz w:val="24"/>
          <w:szCs w:val="24"/>
        </w:rPr>
      </w:pPr>
      <w:r w:rsidRPr="00616F58">
        <w:rPr>
          <w:sz w:val="24"/>
          <w:szCs w:val="24"/>
        </w:rPr>
        <w:t>z siedzibą w</w:t>
      </w:r>
      <w:r w:rsidRPr="00616F58">
        <w:rPr>
          <w:sz w:val="24"/>
          <w:szCs w:val="24"/>
        </w:rPr>
        <w:tab/>
      </w:r>
    </w:p>
    <w:p w:rsidR="0051597E" w:rsidRPr="00616F58" w:rsidRDefault="0051597E" w:rsidP="0051597E">
      <w:pPr>
        <w:pStyle w:val="Teksttreci20"/>
        <w:shd w:val="clear" w:color="auto" w:fill="auto"/>
        <w:tabs>
          <w:tab w:val="left" w:leader="dot" w:pos="3319"/>
        </w:tabs>
        <w:spacing w:after="0" w:line="410" w:lineRule="exact"/>
        <w:ind w:left="760" w:hanging="400"/>
        <w:jc w:val="both"/>
        <w:rPr>
          <w:sz w:val="24"/>
          <w:szCs w:val="24"/>
        </w:rPr>
      </w:pPr>
      <w:r w:rsidRPr="00616F58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……………………………….</w:t>
      </w:r>
    </w:p>
    <w:p w:rsidR="0051597E" w:rsidRPr="00401EAD" w:rsidRDefault="0051597E" w:rsidP="0051597E">
      <w:pPr>
        <w:pStyle w:val="Teksttreci20"/>
        <w:shd w:val="clear" w:color="auto" w:fill="auto"/>
        <w:tabs>
          <w:tab w:val="left" w:pos="567"/>
        </w:tabs>
        <w:spacing w:after="0" w:line="410" w:lineRule="exact"/>
        <w:ind w:left="360" w:right="-13" w:firstLine="0"/>
        <w:jc w:val="left"/>
        <w:rPr>
          <w:sz w:val="24"/>
          <w:szCs w:val="24"/>
        </w:rPr>
      </w:pPr>
      <w:r>
        <w:rPr>
          <w:sz w:val="24"/>
          <w:szCs w:val="24"/>
        </w:rPr>
        <w:t>zwanym dalej W</w:t>
      </w:r>
      <w:r w:rsidRPr="00616F58">
        <w:rPr>
          <w:sz w:val="24"/>
          <w:szCs w:val="24"/>
        </w:rPr>
        <w:t>ykonawcą o następującej treści:</w:t>
      </w:r>
    </w:p>
    <w:p w:rsidR="0051597E" w:rsidRPr="006754A5" w:rsidRDefault="0051597E" w:rsidP="0051597E">
      <w:pPr>
        <w:pStyle w:val="Nagwek10"/>
        <w:keepNext/>
        <w:keepLines/>
        <w:shd w:val="clear" w:color="auto" w:fill="auto"/>
        <w:spacing w:after="0"/>
        <w:ind w:right="300"/>
        <w:rPr>
          <w:rFonts w:ascii="Arial Narrow" w:hAnsi="Arial Narrow"/>
          <w:b/>
          <w:spacing w:val="0"/>
          <w:sz w:val="24"/>
          <w:szCs w:val="24"/>
        </w:rPr>
      </w:pPr>
      <w:bookmarkStart w:id="0" w:name="bookmark0"/>
      <w:r w:rsidRPr="006754A5">
        <w:rPr>
          <w:rFonts w:ascii="Arial Narrow" w:hAnsi="Arial Narrow"/>
          <w:b/>
          <w:spacing w:val="0"/>
          <w:sz w:val="24"/>
          <w:szCs w:val="24"/>
        </w:rPr>
        <w:t>§1</w:t>
      </w:r>
      <w:bookmarkEnd w:id="0"/>
      <w:r w:rsidRPr="006754A5">
        <w:rPr>
          <w:rFonts w:ascii="Arial Narrow" w:hAnsi="Arial Narrow"/>
          <w:b/>
          <w:spacing w:val="0"/>
          <w:sz w:val="24"/>
          <w:szCs w:val="24"/>
        </w:rPr>
        <w:br/>
        <w:t xml:space="preserve">Przedmiot umowy </w:t>
      </w:r>
    </w:p>
    <w:p w:rsidR="0051597E" w:rsidRDefault="0051597E" w:rsidP="0051597E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410" w:lineRule="exact"/>
        <w:ind w:left="760" w:hanging="40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Zamawiający zleca, a Wykonawca przyjmuje do wykonania zgodnie z ofertą Wykonawcy stanowiącą załącznik nr 1 do niniejszej umowy i na zasadach określonych w niniejszej umowie oraz </w:t>
      </w:r>
      <w:r w:rsidRPr="003F7184">
        <w:rPr>
          <w:sz w:val="24"/>
          <w:szCs w:val="24"/>
        </w:rPr>
        <w:t xml:space="preserve">w wymogach zapytania ofertowego </w:t>
      </w:r>
      <w:r w:rsidRPr="00ED681B">
        <w:rPr>
          <w:sz w:val="24"/>
          <w:szCs w:val="24"/>
        </w:rPr>
        <w:t>OA.D-2311-</w:t>
      </w:r>
      <w:r>
        <w:rPr>
          <w:sz w:val="24"/>
          <w:szCs w:val="24"/>
        </w:rPr>
        <w:t>…/20</w:t>
      </w:r>
      <w:r w:rsidRPr="00ED681B">
        <w:rPr>
          <w:sz w:val="24"/>
          <w:szCs w:val="24"/>
        </w:rPr>
        <w:t xml:space="preserve"> </w:t>
      </w:r>
      <w:r w:rsidRPr="003F7184">
        <w:rPr>
          <w:sz w:val="24"/>
          <w:szCs w:val="24"/>
        </w:rPr>
        <w:t>zamówienie polegające na zaprojektowaniu, dostawie i montażu mebli biurowych do wskazanych poniżej pomieszczeń w budynk</w:t>
      </w:r>
      <w:r>
        <w:rPr>
          <w:sz w:val="24"/>
          <w:szCs w:val="24"/>
        </w:rPr>
        <w:t>u</w:t>
      </w:r>
      <w:r w:rsidRPr="003F7184">
        <w:rPr>
          <w:sz w:val="24"/>
          <w:szCs w:val="24"/>
        </w:rPr>
        <w:t xml:space="preserve"> Sądu Rejonowego w Świebodzinie</w:t>
      </w:r>
      <w:r>
        <w:rPr>
          <w:sz w:val="24"/>
          <w:szCs w:val="24"/>
        </w:rPr>
        <w:t xml:space="preserve"> zlokalizowanym przy Parku Chopina 3:</w:t>
      </w:r>
    </w:p>
    <w:p w:rsidR="0051597E" w:rsidRPr="008B330E" w:rsidRDefault="0051597E" w:rsidP="0051597E">
      <w:pPr>
        <w:pStyle w:val="Teksttreci20"/>
        <w:shd w:val="clear" w:color="auto" w:fill="auto"/>
        <w:tabs>
          <w:tab w:val="left" w:pos="690"/>
        </w:tabs>
        <w:spacing w:after="0" w:line="410" w:lineRule="exact"/>
        <w:ind w:left="760" w:firstLine="0"/>
        <w:jc w:val="both"/>
        <w:rPr>
          <w:sz w:val="24"/>
          <w:szCs w:val="24"/>
        </w:rPr>
      </w:pPr>
    </w:p>
    <w:p w:rsidR="0051597E" w:rsidRPr="00C401F4" w:rsidRDefault="0051597E" w:rsidP="0051597E">
      <w:pPr>
        <w:pStyle w:val="Teksttreci30"/>
        <w:shd w:val="clear" w:color="auto" w:fill="auto"/>
        <w:spacing w:before="0" w:after="0"/>
        <w:ind w:left="709"/>
        <w:jc w:val="left"/>
        <w:rPr>
          <w:b w:val="0"/>
        </w:rPr>
      </w:pPr>
      <w:r w:rsidRPr="00C401F4">
        <w:rPr>
          <w:b w:val="0"/>
        </w:rPr>
        <w:t>- pomieszczenie nr 13 (parter) – powierzchnia 9,42 m</w:t>
      </w:r>
      <w:r w:rsidRPr="00C401F4">
        <w:rPr>
          <w:b w:val="0"/>
          <w:vertAlign w:val="superscript"/>
        </w:rPr>
        <w:t xml:space="preserve">2 </w:t>
      </w:r>
      <w:r w:rsidRPr="00C401F4">
        <w:rPr>
          <w:b w:val="0"/>
        </w:rPr>
        <w:t>- docelowo jedno stanowisko pracy,</w:t>
      </w:r>
    </w:p>
    <w:p w:rsidR="0051597E" w:rsidRPr="00545A5E" w:rsidRDefault="0051597E" w:rsidP="0051597E">
      <w:pPr>
        <w:pStyle w:val="Teksttreci20"/>
        <w:shd w:val="clear" w:color="auto" w:fill="auto"/>
        <w:spacing w:after="0" w:line="378" w:lineRule="exact"/>
        <w:ind w:left="709" w:firstLine="0"/>
        <w:jc w:val="both"/>
        <w:rPr>
          <w:sz w:val="24"/>
          <w:szCs w:val="24"/>
        </w:rPr>
      </w:pPr>
      <w:r w:rsidRPr="00545A5E">
        <w:rPr>
          <w:sz w:val="24"/>
          <w:szCs w:val="24"/>
        </w:rPr>
        <w:t>- pomieszczenie nr 19   (I piętro) –</w:t>
      </w:r>
      <w:r>
        <w:rPr>
          <w:sz w:val="24"/>
          <w:szCs w:val="24"/>
        </w:rPr>
        <w:t xml:space="preserve"> zgodnie z załączonym projektem aranżacji wnętrza</w:t>
      </w:r>
      <w:r w:rsidRPr="00F715B9">
        <w:rPr>
          <w:sz w:val="24"/>
          <w:szCs w:val="24"/>
        </w:rPr>
        <w:t xml:space="preserve"> </w:t>
      </w:r>
      <w:r>
        <w:rPr>
          <w:sz w:val="24"/>
          <w:szCs w:val="24"/>
        </w:rPr>
        <w:t>po uprzednim wykonaniu remontu pomieszczenia przez Zamawiającego – powierzchnia 52,88 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- docelowo 3 stanowiska pracy,</w:t>
      </w:r>
      <w:r w:rsidRPr="00545A5E">
        <w:rPr>
          <w:sz w:val="24"/>
          <w:szCs w:val="24"/>
        </w:rPr>
        <w:br/>
        <w:t>- pomieszczenie nr 29 (I piętro) –</w:t>
      </w:r>
      <w:r>
        <w:rPr>
          <w:sz w:val="24"/>
          <w:szCs w:val="24"/>
        </w:rPr>
        <w:t xml:space="preserve"> powierzchnia 13,76 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- docelowo 2 stanowiska pracy,</w:t>
      </w:r>
      <w:r w:rsidRPr="00545A5E">
        <w:rPr>
          <w:sz w:val="24"/>
          <w:szCs w:val="24"/>
        </w:rPr>
        <w:br/>
        <w:t>- pomieszczenie nr 32 (I piętro) –</w:t>
      </w:r>
      <w:r w:rsidRPr="006254D4">
        <w:rPr>
          <w:sz w:val="24"/>
          <w:szCs w:val="24"/>
        </w:rPr>
        <w:t xml:space="preserve"> </w:t>
      </w:r>
      <w:r>
        <w:rPr>
          <w:sz w:val="24"/>
          <w:szCs w:val="24"/>
        </w:rPr>
        <w:t>powierzchnia 9,59 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- docelowo 1 stanowisko pracy,</w:t>
      </w:r>
      <w:r w:rsidRPr="00545A5E">
        <w:rPr>
          <w:sz w:val="24"/>
          <w:szCs w:val="24"/>
        </w:rPr>
        <w:br/>
        <w:t>- pomieszczenie nr 33 (I piętro) –</w:t>
      </w:r>
      <w:r>
        <w:rPr>
          <w:sz w:val="24"/>
          <w:szCs w:val="24"/>
        </w:rPr>
        <w:t xml:space="preserve"> powierzchnia 17,53 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- docelowo 3 stanowiska pracy,</w:t>
      </w:r>
      <w:r w:rsidRPr="00545A5E">
        <w:rPr>
          <w:sz w:val="24"/>
          <w:szCs w:val="24"/>
        </w:rPr>
        <w:br/>
        <w:t xml:space="preserve">- pomieszczenie nr 34 (I piętro) – </w:t>
      </w:r>
      <w:r>
        <w:rPr>
          <w:sz w:val="24"/>
          <w:szCs w:val="24"/>
        </w:rPr>
        <w:t>powierzchnia 17,55 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- docelowo 3 stanowiska pracy.</w:t>
      </w:r>
    </w:p>
    <w:p w:rsidR="0051597E" w:rsidRPr="00444D33" w:rsidRDefault="0051597E" w:rsidP="0051597E">
      <w:pPr>
        <w:pStyle w:val="Teksttreci20"/>
        <w:shd w:val="clear" w:color="auto" w:fill="auto"/>
        <w:spacing w:after="0" w:line="378" w:lineRule="exac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  <w:t>2</w:t>
      </w:r>
      <w:r w:rsidRPr="001E3B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192C">
        <w:rPr>
          <w:sz w:val="24"/>
          <w:szCs w:val="24"/>
        </w:rPr>
        <w:t>Wykonawca zobowiązuje się do zapewnienia wszelkich napraw i przeglądów w okresie gwarancji na wykonany przedmiot zamówienia.</w:t>
      </w:r>
    </w:p>
    <w:p w:rsidR="0051597E" w:rsidRPr="004C192C" w:rsidRDefault="0051597E" w:rsidP="0051597E">
      <w:pPr>
        <w:pStyle w:val="Nagwek120"/>
        <w:keepNext/>
        <w:keepLines/>
        <w:shd w:val="clear" w:color="auto" w:fill="auto"/>
        <w:spacing w:after="111"/>
        <w:rPr>
          <w:rFonts w:ascii="Arial Narrow" w:hAnsi="Arial Narrow"/>
          <w:b/>
          <w:sz w:val="24"/>
          <w:szCs w:val="24"/>
        </w:rPr>
      </w:pPr>
      <w:bookmarkStart w:id="1" w:name="bookmark1"/>
      <w:r w:rsidRPr="004C192C">
        <w:rPr>
          <w:rFonts w:ascii="Arial Narrow" w:hAnsi="Arial Narrow"/>
          <w:b/>
          <w:sz w:val="24"/>
          <w:szCs w:val="24"/>
        </w:rPr>
        <w:lastRenderedPageBreak/>
        <w:t>§2</w:t>
      </w:r>
      <w:bookmarkEnd w:id="1"/>
    </w:p>
    <w:p w:rsidR="0051597E" w:rsidRPr="004C192C" w:rsidRDefault="0051597E" w:rsidP="0051597E">
      <w:pPr>
        <w:pStyle w:val="Teksttreci20"/>
        <w:shd w:val="clear" w:color="auto" w:fill="auto"/>
        <w:spacing w:after="0" w:line="392" w:lineRule="exact"/>
        <w:ind w:firstLine="0"/>
        <w:jc w:val="center"/>
        <w:rPr>
          <w:b/>
          <w:sz w:val="24"/>
          <w:szCs w:val="24"/>
        </w:rPr>
      </w:pPr>
      <w:r w:rsidRPr="004C192C">
        <w:rPr>
          <w:b/>
          <w:sz w:val="24"/>
          <w:szCs w:val="24"/>
        </w:rPr>
        <w:t>Wykonanie umowy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92" w:lineRule="exact"/>
        <w:ind w:left="360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Wykonawca zobowiązuje się do wykonywania umowy z najwyższą starannością zgodnie </w:t>
      </w:r>
      <w:r>
        <w:rPr>
          <w:sz w:val="24"/>
          <w:szCs w:val="24"/>
        </w:rPr>
        <w:br/>
      </w:r>
      <w:r w:rsidRPr="004C192C">
        <w:rPr>
          <w:sz w:val="24"/>
          <w:szCs w:val="24"/>
        </w:rPr>
        <w:t>z obowiązującymi przepisami prawa oraz aktualnym poziomem wiedzy technicznej, a w szczególności odpowiada za jakość i terminowość wykonania umowy.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392" w:lineRule="exact"/>
        <w:ind w:left="360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Wykonawca zobowiązuje się do realizacji umowy przy użyciu własnego transportu, sprzętu oraz materiałów na własny koszt.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392" w:lineRule="exact"/>
        <w:ind w:left="360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Wykonawca zapewnia, że dostarczony przedmiot umowy odpowiada przepisom, certyfikatom, normom i normatywom technicznym obowiązującym w Polsce, a także jest fabrycznie nowy i wolny </w:t>
      </w:r>
      <w:r>
        <w:rPr>
          <w:sz w:val="24"/>
          <w:szCs w:val="24"/>
        </w:rPr>
        <w:br/>
      </w:r>
      <w:r w:rsidRPr="004C192C">
        <w:rPr>
          <w:sz w:val="24"/>
          <w:szCs w:val="24"/>
        </w:rPr>
        <w:t>od wad.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392" w:lineRule="exact"/>
        <w:ind w:left="360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Wykonawca nie może zlecić wykonania dostaw lub ich części podwykonawcom bez uprzedniej pisemnej zgody Zamawiającego.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392" w:lineRule="exact"/>
        <w:ind w:left="360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Przeniesienie przez Wykonawcę jakichkolwiek praw związanych z wykonaniem umowy bez uprzedniej pisemnej zgody Zamawiającego na jakąkolwiek osobę jest nieważne.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392" w:lineRule="exact"/>
        <w:ind w:left="426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Wykonawca zobowiązany jest do informowania Zamawiającego o wszystkich zdarzeniach mających lub mogących mieć wpływ na wykonanie umowy w tym o wszczęciu wobec niego postępowania egzekucyjnego, naprawczego, likwidacyjnego lub innego oraz innych istotnych zdarzeniach mogących mieć wpływ na realizację umowy.</w:t>
      </w:r>
    </w:p>
    <w:p w:rsidR="0051597E" w:rsidRPr="004C192C" w:rsidRDefault="0051597E" w:rsidP="0051597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92" w:lineRule="exact"/>
        <w:ind w:left="426"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Ponadto Wykonawca zobowiązuje się do:</w:t>
      </w:r>
    </w:p>
    <w:p w:rsidR="0051597E" w:rsidRPr="004C192C" w:rsidRDefault="0051597E" w:rsidP="0051597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utrzymania miejsca realizacji przedmiotu zamówienia w należytym porządku oraz przestrzegania przepisów BHP i PPOŻ,</w:t>
      </w:r>
    </w:p>
    <w:p w:rsidR="0051597E" w:rsidRPr="004C192C" w:rsidRDefault="0051597E" w:rsidP="0051597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usuwania na bieżąco zbędnych materiałów, odpadów i śmieci,</w:t>
      </w:r>
    </w:p>
    <w:p w:rsidR="0051597E" w:rsidRPr="004C192C" w:rsidRDefault="0051597E" w:rsidP="0051597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ponoszenia odpowiedzialności wobec osób trzecich za szkody powstałe w związku </w:t>
      </w:r>
      <w:r>
        <w:rPr>
          <w:sz w:val="24"/>
          <w:szCs w:val="24"/>
        </w:rPr>
        <w:br/>
      </w:r>
      <w:r w:rsidRPr="004C192C">
        <w:rPr>
          <w:sz w:val="24"/>
          <w:szCs w:val="24"/>
        </w:rPr>
        <w:t>z wykonaniem prac będących przedmiotem niniejszej umowy,</w:t>
      </w:r>
    </w:p>
    <w:p w:rsidR="0051597E" w:rsidRPr="004C192C" w:rsidRDefault="0051597E" w:rsidP="0051597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przeprowadzenia testu sprawnościowego na dostarczone i zamontowane meble.</w:t>
      </w:r>
    </w:p>
    <w:p w:rsidR="0051597E" w:rsidRPr="00180F93" w:rsidRDefault="0051597E" w:rsidP="0051597E">
      <w:pPr>
        <w:pStyle w:val="Teksttreci20"/>
        <w:shd w:val="clear" w:color="auto" w:fill="auto"/>
        <w:tabs>
          <w:tab w:val="left" w:pos="1102"/>
        </w:tabs>
        <w:spacing w:after="0" w:line="392" w:lineRule="exact"/>
        <w:ind w:firstLine="0"/>
        <w:jc w:val="both"/>
      </w:pPr>
    </w:p>
    <w:p w:rsidR="0051597E" w:rsidRPr="004C192C" w:rsidRDefault="0051597E" w:rsidP="0051597E">
      <w:pPr>
        <w:pStyle w:val="Teksttreci20"/>
        <w:shd w:val="clear" w:color="auto" w:fill="auto"/>
        <w:tabs>
          <w:tab w:val="left" w:pos="1102"/>
        </w:tabs>
        <w:spacing w:after="0" w:line="392" w:lineRule="exact"/>
        <w:ind w:left="360" w:firstLine="0"/>
        <w:jc w:val="center"/>
        <w:rPr>
          <w:b/>
          <w:sz w:val="24"/>
          <w:szCs w:val="24"/>
        </w:rPr>
      </w:pPr>
      <w:r w:rsidRPr="004C192C">
        <w:rPr>
          <w:b/>
          <w:sz w:val="24"/>
          <w:szCs w:val="24"/>
        </w:rPr>
        <w:t>§3</w:t>
      </w:r>
    </w:p>
    <w:p w:rsidR="0051597E" w:rsidRPr="004C192C" w:rsidRDefault="0051597E" w:rsidP="0051597E">
      <w:pPr>
        <w:pStyle w:val="Teksttreci20"/>
        <w:shd w:val="clear" w:color="auto" w:fill="auto"/>
        <w:spacing w:after="0" w:line="396" w:lineRule="exact"/>
        <w:ind w:firstLine="0"/>
        <w:jc w:val="center"/>
        <w:rPr>
          <w:b/>
          <w:sz w:val="24"/>
          <w:szCs w:val="24"/>
        </w:rPr>
      </w:pPr>
      <w:r w:rsidRPr="004C192C">
        <w:rPr>
          <w:b/>
          <w:sz w:val="24"/>
          <w:szCs w:val="24"/>
        </w:rPr>
        <w:t>Wynagrodzenie i płatności</w:t>
      </w:r>
    </w:p>
    <w:p w:rsidR="0051597E" w:rsidRPr="004C192C" w:rsidRDefault="0051597E" w:rsidP="0051597E">
      <w:pPr>
        <w:pStyle w:val="Teksttreci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Strony niniejszej umowy ustalają że obowiązującą formą wynagrodzenia za przedmiot umowy określony w § 1 jest wynagrodzenie ryczałtowe wynikające z oferty Wykonawcy w wysokości:</w:t>
      </w:r>
    </w:p>
    <w:p w:rsidR="0051597E" w:rsidRPr="004C192C" w:rsidRDefault="0051597E" w:rsidP="0051597E">
      <w:pPr>
        <w:pStyle w:val="Teksttreci20"/>
        <w:numPr>
          <w:ilvl w:val="0"/>
          <w:numId w:val="5"/>
        </w:numPr>
        <w:shd w:val="clear" w:color="auto" w:fill="auto"/>
        <w:tabs>
          <w:tab w:val="left" w:leader="dot" w:pos="2084"/>
          <w:tab w:val="left" w:leader="dot" w:pos="6088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 cena netto</w:t>
      </w:r>
      <w:r w:rsidRPr="004C192C">
        <w:rPr>
          <w:sz w:val="24"/>
          <w:szCs w:val="24"/>
        </w:rPr>
        <w:tab/>
        <w:t>zł (słownie złotych:</w:t>
      </w:r>
      <w:r w:rsidRPr="004C192C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  <w:r w:rsidRPr="004C192C">
        <w:rPr>
          <w:sz w:val="24"/>
          <w:szCs w:val="24"/>
        </w:rPr>
        <w:t>),</w:t>
      </w:r>
    </w:p>
    <w:p w:rsidR="0051597E" w:rsidRPr="004C192C" w:rsidRDefault="0051597E" w:rsidP="0051597E">
      <w:pPr>
        <w:pStyle w:val="Teksttreci20"/>
        <w:shd w:val="clear" w:color="auto" w:fill="auto"/>
        <w:tabs>
          <w:tab w:val="left" w:leader="dot" w:pos="2689"/>
          <w:tab w:val="left" w:leader="dot" w:pos="6552"/>
          <w:tab w:val="left" w:pos="8222"/>
        </w:tabs>
        <w:spacing w:after="0" w:line="39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…………………….</w:t>
      </w:r>
      <w:r w:rsidRPr="004C192C">
        <w:rPr>
          <w:sz w:val="24"/>
          <w:szCs w:val="24"/>
        </w:rPr>
        <w:t xml:space="preserve"> podatek VAT</w:t>
      </w:r>
      <w:r w:rsidRPr="004C192C">
        <w:rPr>
          <w:sz w:val="24"/>
          <w:szCs w:val="24"/>
        </w:rPr>
        <w:tab/>
        <w:t>zł (słownie złotych:</w:t>
      </w:r>
      <w:r w:rsidRPr="004C192C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  <w:r w:rsidRPr="004C192C">
        <w:rPr>
          <w:sz w:val="24"/>
          <w:szCs w:val="24"/>
        </w:rPr>
        <w:t>),</w:t>
      </w:r>
    </w:p>
    <w:p w:rsidR="0051597E" w:rsidRPr="004C192C" w:rsidRDefault="0051597E" w:rsidP="0051597E">
      <w:pPr>
        <w:pStyle w:val="Teksttreci20"/>
        <w:numPr>
          <w:ilvl w:val="0"/>
          <w:numId w:val="5"/>
        </w:numPr>
        <w:shd w:val="clear" w:color="auto" w:fill="auto"/>
        <w:tabs>
          <w:tab w:val="left" w:leader="dot" w:pos="2689"/>
          <w:tab w:val="left" w:leader="dot" w:pos="6552"/>
          <w:tab w:val="left" w:pos="7371"/>
          <w:tab w:val="left" w:pos="7513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 cena brutto</w:t>
      </w:r>
      <w:r w:rsidRPr="004C192C">
        <w:rPr>
          <w:sz w:val="24"/>
          <w:szCs w:val="24"/>
        </w:rPr>
        <w:tab/>
        <w:t>zł (słownie</w:t>
      </w:r>
      <w:r w:rsidRPr="004C192C">
        <w:rPr>
          <w:sz w:val="24"/>
          <w:szCs w:val="24"/>
        </w:rPr>
        <w:tab/>
        <w:t>złotych</w:t>
      </w:r>
      <w:r>
        <w:rPr>
          <w:sz w:val="24"/>
          <w:szCs w:val="24"/>
        </w:rPr>
        <w:t>: ……………</w:t>
      </w:r>
      <w:r w:rsidRPr="004C192C">
        <w:rPr>
          <w:sz w:val="24"/>
          <w:szCs w:val="24"/>
        </w:rPr>
        <w:t>).</w:t>
      </w:r>
    </w:p>
    <w:p w:rsidR="0051597E" w:rsidRPr="004C192C" w:rsidRDefault="0051597E" w:rsidP="0051597E">
      <w:pPr>
        <w:pStyle w:val="Teksttreci20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 xml:space="preserve">Wynagrodzenie określone w pkt. 1 stanowi całkowite wynagrodzenie należne Wykonawcy z tytułu </w:t>
      </w:r>
      <w:r w:rsidRPr="004C192C">
        <w:rPr>
          <w:sz w:val="24"/>
          <w:szCs w:val="24"/>
        </w:rPr>
        <w:lastRenderedPageBreak/>
        <w:t>wykonania wszelkich zobowiązań określonych w umowie, w tym związane z kosztami ubezpieczenia, transportu, montażu i innymi jeżeli występują</w:t>
      </w:r>
    </w:p>
    <w:p w:rsidR="0051597E" w:rsidRPr="004C192C" w:rsidRDefault="0051597E" w:rsidP="0051597E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4C192C">
        <w:rPr>
          <w:sz w:val="24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:rsidR="0051597E" w:rsidRPr="00180F93" w:rsidRDefault="0051597E" w:rsidP="0051597E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396" w:lineRule="exact"/>
        <w:ind w:firstLine="0"/>
        <w:jc w:val="both"/>
      </w:pPr>
      <w:r w:rsidRPr="004C192C">
        <w:rPr>
          <w:sz w:val="24"/>
          <w:szCs w:val="24"/>
        </w:rPr>
        <w:t xml:space="preserve">Rozliczenie za realizację zamówienia nastąpi na podstawie faktury wystawionej przez Wykonawcę </w:t>
      </w:r>
      <w:r>
        <w:rPr>
          <w:sz w:val="24"/>
          <w:szCs w:val="24"/>
        </w:rPr>
        <w:br/>
      </w:r>
      <w:r w:rsidRPr="004C192C">
        <w:rPr>
          <w:sz w:val="24"/>
          <w:szCs w:val="24"/>
        </w:rPr>
        <w:t>po zakończeniu prac i podpisaniu przez strony bezusterkowego Protokołu Odbioru przedmiotu zamówienia. Faktura zostanie wystawiona na Sąd Rejonowy w Świebodzinie z siedzibą Park Chopina 3,66-200 Świebodzin, NIP: 927-15-07-810 i dostarczona do siedziby Zamawiającego. Zapłata za przedmiot umowy dokonana będzie w terminie do 14 dni od daty otrzymania przez Zamawiającego prawidłowo wystawionej faktury VAT wraz z bezusterkowym protokołem odbioru podpisanym przez upoważnione osoby, przelewem na konto Wykonawcy. Za datę zapłaty przyjmuje się dzień obciążenia rachunku bankowego Sądu Rejonowego w Świebodzinie.</w:t>
      </w:r>
    </w:p>
    <w:p w:rsidR="0051597E" w:rsidRPr="00793CFC" w:rsidRDefault="0051597E" w:rsidP="0051597E">
      <w:pPr>
        <w:pStyle w:val="Teksttreci50"/>
        <w:shd w:val="clear" w:color="auto" w:fill="auto"/>
        <w:rPr>
          <w:b/>
          <w:sz w:val="24"/>
          <w:szCs w:val="24"/>
        </w:rPr>
      </w:pPr>
      <w:r w:rsidRPr="00793CFC">
        <w:rPr>
          <w:b/>
          <w:sz w:val="24"/>
          <w:szCs w:val="24"/>
        </w:rPr>
        <w:t>§4</w:t>
      </w:r>
    </w:p>
    <w:p w:rsidR="0051597E" w:rsidRPr="00793CFC" w:rsidRDefault="0051597E" w:rsidP="0051597E">
      <w:pPr>
        <w:pStyle w:val="Teksttreci20"/>
        <w:shd w:val="clear" w:color="auto" w:fill="auto"/>
        <w:spacing w:after="0" w:line="396" w:lineRule="exact"/>
        <w:ind w:firstLine="0"/>
        <w:jc w:val="center"/>
        <w:rPr>
          <w:b/>
          <w:sz w:val="24"/>
          <w:szCs w:val="24"/>
        </w:rPr>
      </w:pPr>
      <w:r w:rsidRPr="00793CFC">
        <w:rPr>
          <w:b/>
          <w:sz w:val="24"/>
          <w:szCs w:val="24"/>
        </w:rPr>
        <w:t>Termin wykonania umowy</w:t>
      </w:r>
    </w:p>
    <w:p w:rsidR="0051597E" w:rsidRPr="00793CFC" w:rsidRDefault="0051597E" w:rsidP="0051597E">
      <w:pPr>
        <w:pStyle w:val="Teksttreci20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793CFC">
        <w:rPr>
          <w:sz w:val="24"/>
          <w:szCs w:val="24"/>
        </w:rPr>
        <w:t>Wykonawca jest zobowiązany do rozpoczęcia realizacji przedmiotu umowy w ciągu 5 dni roboczych od dnia podpisania umowy.</w:t>
      </w:r>
    </w:p>
    <w:p w:rsidR="0051597E" w:rsidRPr="00793CFC" w:rsidRDefault="0051597E" w:rsidP="0051597E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793CFC">
        <w:rPr>
          <w:sz w:val="24"/>
          <w:szCs w:val="24"/>
        </w:rPr>
        <w:t xml:space="preserve">Termin zakończenia realizacji przedmiotu umowy ustala się najpóźniej do </w:t>
      </w:r>
      <w:r>
        <w:rPr>
          <w:color w:val="FF0000"/>
          <w:sz w:val="24"/>
          <w:szCs w:val="24"/>
        </w:rPr>
        <w:t>31 lipca 2020 roku.</w:t>
      </w:r>
    </w:p>
    <w:p w:rsidR="0051597E" w:rsidRPr="00793CFC" w:rsidRDefault="0051597E" w:rsidP="0051597E">
      <w:pPr>
        <w:pStyle w:val="Teksttreci20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793CFC">
        <w:rPr>
          <w:sz w:val="24"/>
          <w:szCs w:val="24"/>
        </w:rPr>
        <w:t xml:space="preserve">Zamawiający wymaga, aby przedmiot umowy został wykonany w godzinach pracy Zamawiającego </w:t>
      </w:r>
      <w:r>
        <w:rPr>
          <w:sz w:val="24"/>
          <w:szCs w:val="24"/>
        </w:rPr>
        <w:br/>
      </w:r>
      <w:r w:rsidRPr="00793CFC">
        <w:rPr>
          <w:sz w:val="24"/>
          <w:szCs w:val="24"/>
        </w:rPr>
        <w:t>w sposób nieutrudniający pracy. W szczególnych sytuacjach Zamawiający zezwoli na wykonywanie przedmiotu umowy po godzinach urzędowania lub w dni ustawowo wolne od pracy, po wcześniejszym zgłoszeniu i uzgodnieniu takiej sytuacji z Zamawiającym.</w:t>
      </w:r>
    </w:p>
    <w:p w:rsidR="0051597E" w:rsidRPr="00793CFC" w:rsidRDefault="0051597E" w:rsidP="0051597E">
      <w:pPr>
        <w:pStyle w:val="Teksttreci50"/>
        <w:shd w:val="clear" w:color="auto" w:fill="auto"/>
        <w:rPr>
          <w:b/>
          <w:sz w:val="24"/>
          <w:szCs w:val="24"/>
        </w:rPr>
      </w:pPr>
      <w:r w:rsidRPr="00793CFC">
        <w:rPr>
          <w:b/>
          <w:sz w:val="24"/>
          <w:szCs w:val="24"/>
        </w:rPr>
        <w:t>§5</w:t>
      </w:r>
    </w:p>
    <w:p w:rsidR="0051597E" w:rsidRPr="00793CFC" w:rsidRDefault="0051597E" w:rsidP="0051597E">
      <w:pPr>
        <w:pStyle w:val="Teksttreci20"/>
        <w:shd w:val="clear" w:color="auto" w:fill="auto"/>
        <w:spacing w:after="0" w:line="396" w:lineRule="exact"/>
        <w:ind w:firstLine="0"/>
        <w:jc w:val="center"/>
        <w:rPr>
          <w:b/>
          <w:sz w:val="24"/>
          <w:szCs w:val="24"/>
        </w:rPr>
      </w:pPr>
      <w:r w:rsidRPr="00793CFC">
        <w:rPr>
          <w:b/>
          <w:sz w:val="24"/>
          <w:szCs w:val="24"/>
        </w:rPr>
        <w:t>Miejsce wykonania przedmiotu umowy</w:t>
      </w:r>
    </w:p>
    <w:p w:rsidR="0051597E" w:rsidRPr="00793CFC" w:rsidRDefault="0051597E" w:rsidP="0051597E">
      <w:pPr>
        <w:pStyle w:val="Teksttreci20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360" w:lineRule="auto"/>
        <w:ind w:right="-308" w:firstLine="0"/>
        <w:jc w:val="both"/>
        <w:rPr>
          <w:sz w:val="24"/>
          <w:szCs w:val="24"/>
        </w:rPr>
      </w:pPr>
      <w:r w:rsidRPr="00793CFC">
        <w:rPr>
          <w:sz w:val="24"/>
          <w:szCs w:val="24"/>
        </w:rPr>
        <w:t>Wykonawca wykona przedmiot umowy, w budynku Sądu Rejonowego w Świebodzinie przy Parku Chopina 3</w:t>
      </w:r>
      <w:r>
        <w:rPr>
          <w:sz w:val="24"/>
          <w:szCs w:val="24"/>
        </w:rPr>
        <w:t>.</w:t>
      </w:r>
    </w:p>
    <w:p w:rsidR="0051597E" w:rsidRPr="00793CFC" w:rsidRDefault="0051597E" w:rsidP="0051597E">
      <w:pPr>
        <w:pStyle w:val="Teksttreci20"/>
        <w:numPr>
          <w:ilvl w:val="0"/>
          <w:numId w:val="7"/>
        </w:numPr>
        <w:shd w:val="clear" w:color="auto" w:fill="auto"/>
        <w:tabs>
          <w:tab w:val="left" w:pos="316"/>
        </w:tabs>
        <w:spacing w:after="200" w:line="360" w:lineRule="auto"/>
        <w:ind w:firstLine="0"/>
        <w:jc w:val="left"/>
        <w:rPr>
          <w:sz w:val="24"/>
          <w:szCs w:val="24"/>
        </w:rPr>
      </w:pPr>
      <w:r w:rsidRPr="00793CFC">
        <w:rPr>
          <w:sz w:val="24"/>
          <w:szCs w:val="24"/>
        </w:rPr>
        <w:t xml:space="preserve">Upoważnionymi ze strony Zamawiającego do odbioru przedmiotu umowy i podpisania protokołu odbioru są: Pani </w:t>
      </w:r>
      <w:r>
        <w:rPr>
          <w:sz w:val="24"/>
          <w:szCs w:val="24"/>
        </w:rPr>
        <w:t xml:space="preserve">Weronika Gałązka Kierownik Oddziału Administracyjnego </w:t>
      </w:r>
      <w:r w:rsidRPr="00793CFC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793CFC">
        <w:rPr>
          <w:sz w:val="24"/>
          <w:szCs w:val="24"/>
        </w:rPr>
        <w:t>: (68 38</w:t>
      </w:r>
      <w:r>
        <w:rPr>
          <w:sz w:val="24"/>
          <w:szCs w:val="24"/>
        </w:rPr>
        <w:t xml:space="preserve"> </w:t>
      </w:r>
      <w:r w:rsidRPr="00793CFC">
        <w:rPr>
          <w:sz w:val="24"/>
          <w:szCs w:val="24"/>
        </w:rPr>
        <w:t>194 50).</w:t>
      </w:r>
    </w:p>
    <w:p w:rsidR="0051597E" w:rsidRPr="00793CFC" w:rsidRDefault="0051597E" w:rsidP="0051597E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793CFC">
        <w:rPr>
          <w:sz w:val="24"/>
          <w:szCs w:val="24"/>
        </w:rPr>
        <w:t>Upoważnionym ze strony Wykonawcy do odbioru przedmiotu umowy i podpisania protokołu jest:</w:t>
      </w:r>
    </w:p>
    <w:p w:rsidR="0051597E" w:rsidRPr="00793CFC" w:rsidRDefault="0051597E" w:rsidP="0051597E">
      <w:pPr>
        <w:pStyle w:val="Teksttreci20"/>
        <w:shd w:val="clear" w:color="auto" w:fill="auto"/>
        <w:tabs>
          <w:tab w:val="left" w:pos="344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793CFC">
        <w:rPr>
          <w:sz w:val="24"/>
          <w:szCs w:val="24"/>
        </w:rPr>
        <w:t>………………………………………………………, tel.: ……………………………………………………….. .</w:t>
      </w:r>
    </w:p>
    <w:p w:rsidR="0051597E" w:rsidRDefault="0051597E" w:rsidP="0051597E">
      <w:pPr>
        <w:pStyle w:val="Teksttreci20"/>
        <w:shd w:val="clear" w:color="auto" w:fill="auto"/>
        <w:tabs>
          <w:tab w:val="left" w:pos="344"/>
        </w:tabs>
        <w:spacing w:after="0"/>
        <w:ind w:firstLine="0"/>
        <w:jc w:val="left"/>
        <w:rPr>
          <w:b/>
          <w:sz w:val="24"/>
          <w:szCs w:val="24"/>
        </w:rPr>
      </w:pPr>
    </w:p>
    <w:p w:rsidR="0051597E" w:rsidRDefault="0051597E" w:rsidP="0051597E">
      <w:pPr>
        <w:pStyle w:val="Teksttreci20"/>
        <w:shd w:val="clear" w:color="auto" w:fill="auto"/>
        <w:tabs>
          <w:tab w:val="left" w:pos="344"/>
        </w:tabs>
        <w:spacing w:after="0"/>
        <w:ind w:firstLine="0"/>
        <w:jc w:val="center"/>
        <w:rPr>
          <w:b/>
          <w:sz w:val="24"/>
          <w:szCs w:val="24"/>
        </w:rPr>
      </w:pPr>
      <w:r w:rsidRPr="00F03544">
        <w:rPr>
          <w:b/>
          <w:sz w:val="24"/>
          <w:szCs w:val="24"/>
        </w:rPr>
        <w:t>§6</w:t>
      </w:r>
    </w:p>
    <w:p w:rsidR="0051597E" w:rsidRPr="00333DCB" w:rsidRDefault="0051597E" w:rsidP="0051597E">
      <w:pPr>
        <w:pStyle w:val="Teksttreci20"/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Poufność</w:t>
      </w:r>
      <w:r>
        <w:rPr>
          <w:b/>
          <w:sz w:val="24"/>
          <w:szCs w:val="24"/>
        </w:rPr>
        <w:br/>
      </w:r>
      <w:r w:rsidRPr="000D6244">
        <w:rPr>
          <w:sz w:val="24"/>
          <w:szCs w:val="24"/>
        </w:rPr>
        <w:t xml:space="preserve">Wykonawca zobowiązuje się do utrzymania w tajemnicy wszelkich danych o Zamawiającym </w:t>
      </w:r>
      <w:r w:rsidRPr="00F03544">
        <w:rPr>
          <w:sz w:val="24"/>
          <w:szCs w:val="24"/>
        </w:rPr>
        <w:t>oraz innych informacji, jakie uzyskał w związku z realizacją niniejszej umowy, bez względu na sposób i formę ich utrwalenia i przekazania.</w:t>
      </w:r>
    </w:p>
    <w:p w:rsidR="0051597E" w:rsidRPr="000D6244" w:rsidRDefault="0051597E" w:rsidP="0051597E">
      <w:pPr>
        <w:pStyle w:val="Teksttreci20"/>
        <w:shd w:val="clear" w:color="auto" w:fill="auto"/>
        <w:spacing w:after="0" w:line="392" w:lineRule="exact"/>
        <w:ind w:left="3540" w:right="380" w:firstLine="708"/>
        <w:jc w:val="both"/>
        <w:rPr>
          <w:b/>
          <w:sz w:val="24"/>
          <w:szCs w:val="24"/>
        </w:rPr>
      </w:pPr>
      <w:r w:rsidRPr="000D6244">
        <w:rPr>
          <w:b/>
          <w:sz w:val="24"/>
          <w:szCs w:val="24"/>
        </w:rPr>
        <w:lastRenderedPageBreak/>
        <w:t>§7</w:t>
      </w:r>
    </w:p>
    <w:p w:rsidR="0051597E" w:rsidRPr="000D6244" w:rsidRDefault="0051597E" w:rsidP="0051597E">
      <w:pPr>
        <w:pStyle w:val="Teksttreci20"/>
        <w:shd w:val="clear" w:color="auto" w:fill="auto"/>
        <w:spacing w:after="0" w:line="392" w:lineRule="exact"/>
        <w:ind w:right="380" w:firstLine="0"/>
        <w:jc w:val="center"/>
        <w:rPr>
          <w:b/>
          <w:sz w:val="24"/>
          <w:szCs w:val="24"/>
        </w:rPr>
      </w:pPr>
      <w:r w:rsidRPr="000D6244">
        <w:rPr>
          <w:b/>
          <w:sz w:val="24"/>
          <w:szCs w:val="24"/>
        </w:rPr>
        <w:t>Procedury odbioru</w:t>
      </w:r>
    </w:p>
    <w:p w:rsidR="0051597E" w:rsidRPr="000D6244" w:rsidRDefault="0051597E" w:rsidP="0051597E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0D6244">
        <w:rPr>
          <w:sz w:val="24"/>
          <w:szCs w:val="24"/>
        </w:rPr>
        <w:t xml:space="preserve">Wraz z dostawą Wykonawca dostarczy dokumenty potwierdzające dopuszczenie przedmiotu umowy </w:t>
      </w:r>
      <w:r>
        <w:rPr>
          <w:sz w:val="24"/>
          <w:szCs w:val="24"/>
        </w:rPr>
        <w:br/>
      </w:r>
      <w:r w:rsidRPr="000D6244">
        <w:rPr>
          <w:sz w:val="24"/>
          <w:szCs w:val="24"/>
        </w:rPr>
        <w:t>do obrotu na terenie RP, jeżeli są wymagane prawem polskim.</w:t>
      </w:r>
    </w:p>
    <w:p w:rsidR="0051597E" w:rsidRPr="000D6244" w:rsidRDefault="0051597E" w:rsidP="0051597E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0D6244">
        <w:rPr>
          <w:sz w:val="24"/>
          <w:szCs w:val="24"/>
        </w:rPr>
        <w:t xml:space="preserve">Protokół Odbioru będzie wystawiony w 2 jednobrzmiących egzemplarzach po stwierdzeniu, </w:t>
      </w:r>
      <w:r>
        <w:rPr>
          <w:sz w:val="24"/>
          <w:szCs w:val="24"/>
        </w:rPr>
        <w:br/>
      </w:r>
      <w:r w:rsidRPr="000D6244">
        <w:rPr>
          <w:sz w:val="24"/>
          <w:szCs w:val="24"/>
        </w:rPr>
        <w:t>że dostarczony przedmiot umowy odpowiada wymogom umowy, jest sprawny i wolny od wad.</w:t>
      </w:r>
    </w:p>
    <w:p w:rsidR="0051597E" w:rsidRPr="000D6244" w:rsidRDefault="0051597E" w:rsidP="0051597E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0D6244">
        <w:rPr>
          <w:sz w:val="24"/>
          <w:szCs w:val="24"/>
        </w:rPr>
        <w:t>W przypadku odmowy akceptacji Protokołu Odbioru Zamawiający wskaże Wykonawcy na druku Protokołu zastrzeżenia lub wady wyznaczając termin na ich usunięcie lub wprowadzenie wymaganych zmian lub uzupełnień.</w:t>
      </w:r>
    </w:p>
    <w:p w:rsidR="0051597E" w:rsidRPr="000D6244" w:rsidRDefault="0051597E" w:rsidP="0051597E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0D6244">
        <w:rPr>
          <w:sz w:val="24"/>
          <w:szCs w:val="24"/>
        </w:rPr>
        <w:t xml:space="preserve">Po usunięciu wad lub dokonaniu niezbędnych zmian i uzupełnień, wykonanie przedmiotu umowy podlega ponownej weryfikacji zgodnie z procedurą określoną w niniejszym paragrafie. Za datę odbioru </w:t>
      </w:r>
      <w:r>
        <w:rPr>
          <w:sz w:val="24"/>
          <w:szCs w:val="24"/>
        </w:rPr>
        <w:br/>
      </w:r>
      <w:r w:rsidRPr="000D6244">
        <w:rPr>
          <w:sz w:val="24"/>
          <w:szCs w:val="24"/>
        </w:rPr>
        <w:t>w takiej sytuacji uznaje się datę, w której przedmiot umowy został odebrany bez uwag istotnych.</w:t>
      </w:r>
    </w:p>
    <w:p w:rsidR="0051597E" w:rsidRPr="00ED681B" w:rsidRDefault="0051597E" w:rsidP="0051597E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after="420" w:line="392" w:lineRule="exact"/>
        <w:ind w:firstLine="0"/>
        <w:jc w:val="both"/>
        <w:rPr>
          <w:sz w:val="24"/>
          <w:szCs w:val="24"/>
        </w:rPr>
      </w:pPr>
      <w:r w:rsidRPr="000D6244">
        <w:rPr>
          <w:sz w:val="24"/>
          <w:szCs w:val="24"/>
        </w:rPr>
        <w:t>Zamawiający dopuszcza częściowe fakturowanie w przypadku częściowego odbioru przedmiotu niniejszej umowy, potwierdzonego wystawionym przez Zamawiającego Protokołem Odbioru bez uwag.</w:t>
      </w:r>
    </w:p>
    <w:p w:rsidR="0051597E" w:rsidRPr="00ED681B" w:rsidRDefault="0051597E" w:rsidP="0051597E">
      <w:pPr>
        <w:pStyle w:val="Teksttreci20"/>
        <w:shd w:val="clear" w:color="auto" w:fill="auto"/>
        <w:spacing w:after="0" w:line="392" w:lineRule="exact"/>
        <w:ind w:firstLine="0"/>
        <w:jc w:val="center"/>
        <w:rPr>
          <w:b/>
          <w:sz w:val="24"/>
          <w:szCs w:val="24"/>
        </w:rPr>
      </w:pPr>
      <w:r w:rsidRPr="000D6244">
        <w:rPr>
          <w:b/>
          <w:sz w:val="24"/>
          <w:szCs w:val="24"/>
        </w:rPr>
        <w:t>§8</w:t>
      </w:r>
      <w:r w:rsidRPr="000D6244">
        <w:rPr>
          <w:b/>
          <w:sz w:val="24"/>
          <w:szCs w:val="24"/>
        </w:rPr>
        <w:br/>
        <w:t>Kary umowne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W przypadku, gdy Zamawiający odstąpi od umowy z powodu okoliczności, za które odpowiada Wykonawca, Zamawiającemu przysługują kary umowne w wysokości 20 % wynagrodzenia przysługującego Wykonawcy w łącznej kwocie brutto określonej w § 3 pkt. 1.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left"/>
        <w:rPr>
          <w:sz w:val="24"/>
          <w:szCs w:val="24"/>
        </w:rPr>
      </w:pPr>
      <w:r w:rsidRPr="00C5463F">
        <w:rPr>
          <w:sz w:val="24"/>
          <w:szCs w:val="24"/>
        </w:rPr>
        <w:t>Za zwłokę w zapłacie faktur Zamawiający zapłaci Wykonawcy odsetki ustawowe.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06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06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Zamawiający ma prawo odstąpić od umowy w następujących przypadkach;</w:t>
      </w:r>
    </w:p>
    <w:p w:rsidR="0051597E" w:rsidRPr="00C5463F" w:rsidRDefault="0051597E" w:rsidP="0051597E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w przypadku nie podjęcia przez Wykonawcę wykonywania obowiązków wynikających z niniejszej umowy lub</w:t>
      </w:r>
      <w:r w:rsidRPr="00180F93">
        <w:t xml:space="preserve"> </w:t>
      </w:r>
      <w:r w:rsidRPr="00C5463F">
        <w:rPr>
          <w:sz w:val="24"/>
          <w:szCs w:val="24"/>
        </w:rPr>
        <w:t>przerwanie jej wykonywania na okres dłuższy niż 5 dni,</w:t>
      </w:r>
    </w:p>
    <w:p w:rsidR="0051597E" w:rsidRPr="00C5463F" w:rsidRDefault="0051597E" w:rsidP="0051597E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lastRenderedPageBreak/>
        <w:t>w przypadku wykonywania przez Wykonawcę obowiązków wynikających z niniejszej umowy w sposób nienależyty, pomimo jednokrotnego wezwania do poprawy w wykonywaniu tych obowiązków,</w:t>
      </w:r>
    </w:p>
    <w:p w:rsidR="0051597E" w:rsidRPr="00C5463F" w:rsidRDefault="0051597E" w:rsidP="0051597E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w przypadku skreślenia Wykonawcy z rejestru przedsiębiorców lub złożenia wniosku o ogłoszenie jego upadłości,</w:t>
      </w:r>
    </w:p>
    <w:p w:rsidR="0051597E" w:rsidRPr="00C5463F" w:rsidRDefault="0051597E" w:rsidP="0051597E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w przypadku wystąpienia istotnej zmiany okoliczności powodującej, że wykonanie umowy nie leży w interesie publicznym, czego nie można było przewidzieć w chwili zawarcia umowy.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 xml:space="preserve">W przypadku odstąpienia od umowy Wykonawcy przysługuje wynagrodzenie wyłącznie za wykonaną </w:t>
      </w:r>
      <w:r w:rsidRPr="00C5463F">
        <w:rPr>
          <w:sz w:val="24"/>
          <w:szCs w:val="24"/>
        </w:rPr>
        <w:br/>
        <w:t>i potwierdzoną przez Zamawiającego część umowy,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06"/>
        </w:tabs>
        <w:spacing w:after="0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Oświadczenie o odstąpieniu od umowy może zostać złożone w ciągu 7 dni, odkąd Zamawiający dowiedział się o przyczynie będącej podstawą odstąpienia.</w:t>
      </w:r>
    </w:p>
    <w:p w:rsidR="0051597E" w:rsidRPr="00C5463F" w:rsidRDefault="0051597E" w:rsidP="0051597E">
      <w:pPr>
        <w:pStyle w:val="Teksttreci20"/>
        <w:numPr>
          <w:ilvl w:val="0"/>
          <w:numId w:val="9"/>
        </w:numPr>
        <w:shd w:val="clear" w:color="auto" w:fill="auto"/>
        <w:tabs>
          <w:tab w:val="left" w:pos="306"/>
        </w:tabs>
        <w:spacing w:after="424" w:line="392" w:lineRule="exact"/>
        <w:ind w:firstLine="0"/>
        <w:jc w:val="both"/>
        <w:rPr>
          <w:sz w:val="24"/>
          <w:szCs w:val="24"/>
        </w:rPr>
      </w:pPr>
      <w:r w:rsidRPr="00C5463F">
        <w:rPr>
          <w:sz w:val="24"/>
          <w:szCs w:val="24"/>
        </w:rPr>
        <w:t>Wykonawca wyraża zgodę na potrącenie kar umownych i odszkodowania za odstąpienie od umowy z przysługującego mu wynagrodzenia za przedmiot umowy i potrącenia wartości tych kar z wystawionej przez Wykonawcę faktury.</w:t>
      </w:r>
    </w:p>
    <w:p w:rsidR="0051597E" w:rsidRPr="00F55109" w:rsidRDefault="0051597E" w:rsidP="0051597E">
      <w:pPr>
        <w:pStyle w:val="Teksttreci50"/>
        <w:shd w:val="clear" w:color="auto" w:fill="auto"/>
        <w:spacing w:line="238" w:lineRule="exact"/>
        <w:ind w:left="20"/>
        <w:rPr>
          <w:b/>
          <w:sz w:val="24"/>
          <w:szCs w:val="24"/>
        </w:rPr>
      </w:pPr>
      <w:r w:rsidRPr="00F55109">
        <w:rPr>
          <w:b/>
          <w:sz w:val="24"/>
          <w:szCs w:val="24"/>
        </w:rPr>
        <w:t>§9</w:t>
      </w:r>
    </w:p>
    <w:p w:rsidR="0051597E" w:rsidRPr="00ED681B" w:rsidRDefault="0051597E" w:rsidP="0051597E">
      <w:pPr>
        <w:pStyle w:val="Teksttreci20"/>
        <w:shd w:val="clear" w:color="auto" w:fill="auto"/>
        <w:spacing w:after="0"/>
        <w:ind w:left="20" w:firstLine="0"/>
        <w:jc w:val="center"/>
        <w:rPr>
          <w:b/>
          <w:sz w:val="24"/>
          <w:szCs w:val="24"/>
        </w:rPr>
      </w:pPr>
      <w:r w:rsidRPr="00F55109">
        <w:rPr>
          <w:b/>
          <w:sz w:val="24"/>
          <w:szCs w:val="24"/>
        </w:rPr>
        <w:t>Gwarancja jakości</w:t>
      </w:r>
    </w:p>
    <w:p w:rsidR="0051597E" w:rsidRPr="00F55109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06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Wykonawca udziela gwarancji jakości na dostarczony i zamontowany przedmiot umowy na okres 24 miesięcy licząc od daty odbioru końcowego, potwierdzonego podpisaniem przez strony bezusterkowego Protokołu Odbioru.</w:t>
      </w:r>
    </w:p>
    <w:p w:rsidR="0051597E" w:rsidRPr="00F55109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06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 sytuacji, gdy gwarancja producenta jest dłuższa to Zamawiającemu przysługuje gwarancja Producenta. Wszystkie usterki w pracy urządzeń w okresie gwarancji są zgłaszane Wykonawcy i po stronie Wykonawcy jest ich usunięcie.</w:t>
      </w:r>
    </w:p>
    <w:p w:rsidR="0051597E" w:rsidRPr="00F55109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06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Gwarancja zostanie udzielona pisemnie w formie odrębnego dokumentu gwarancyjnego, który określa szczegółowe warunki gwarancji i serwisu gwarancyjnego. Warunki, o których mowa w zdaniu poprzednim nie mogą być gorsze niż określone w ofercie Wykonawcy,</w:t>
      </w:r>
    </w:p>
    <w:p w:rsidR="0051597E" w:rsidRPr="00F55109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06"/>
        </w:tabs>
        <w:spacing w:after="0" w:line="396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51597E" w:rsidRPr="00F55109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after="0" w:line="400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Zgłoszenie wady lub innej nieprawidłowości w działaniu przedmiotu zamówienia dokonywane będzie</w:t>
      </w:r>
    </w:p>
    <w:p w:rsidR="0051597E" w:rsidRPr="00F55109" w:rsidRDefault="0051597E" w:rsidP="0051597E">
      <w:pPr>
        <w:pStyle w:val="Teksttreci20"/>
        <w:shd w:val="clear" w:color="auto" w:fill="auto"/>
        <w:tabs>
          <w:tab w:val="left" w:leader="dot" w:pos="8611"/>
        </w:tabs>
        <w:spacing w:after="0" w:line="400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przez Zamawiającego pisemnie, pocztą elektroniczną na adres:</w:t>
      </w:r>
      <w:r w:rsidRPr="00F55109">
        <w:rPr>
          <w:sz w:val="24"/>
          <w:szCs w:val="24"/>
        </w:rPr>
        <w:tab/>
      </w:r>
    </w:p>
    <w:p w:rsidR="0051597E" w:rsidRPr="00F55109" w:rsidRDefault="0051597E" w:rsidP="0051597E">
      <w:pPr>
        <w:pStyle w:val="Teksttreci20"/>
        <w:shd w:val="clear" w:color="auto" w:fill="auto"/>
        <w:tabs>
          <w:tab w:val="left" w:leader="dot" w:pos="4594"/>
        </w:tabs>
        <w:spacing w:after="0" w:line="400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lub telefonicznie pod nr</w:t>
      </w:r>
      <w:r w:rsidRPr="00F55109">
        <w:rPr>
          <w:sz w:val="24"/>
          <w:szCs w:val="24"/>
        </w:rPr>
        <w:tab/>
      </w:r>
    </w:p>
    <w:p w:rsidR="0051597E" w:rsidRPr="00F55109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after="0" w:line="400" w:lineRule="exact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Jeżeli Wykonawca nie usunie zgłoszonej usterki w terminie 72 godzin od zgłoszenia, Zamawiający może zlecić jej usunięcie stronie trzeciej na koszt Wykonawcy.</w:t>
      </w:r>
    </w:p>
    <w:p w:rsidR="0051597E" w:rsidRPr="00C5463F" w:rsidRDefault="0051597E" w:rsidP="0051597E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after="403" w:line="400" w:lineRule="exact"/>
        <w:ind w:firstLine="0"/>
        <w:jc w:val="both"/>
        <w:rPr>
          <w:b/>
          <w:sz w:val="24"/>
          <w:szCs w:val="24"/>
        </w:rPr>
      </w:pPr>
      <w:r w:rsidRPr="00C5463F">
        <w:rPr>
          <w:sz w:val="24"/>
          <w:szCs w:val="24"/>
        </w:rPr>
        <w:t>W przypadku dokonania naprawy przedmiotu zamówienia w okresie trwania gwarancji, termin gwarancji ulega przedłużeniu o czas jej trwania.</w:t>
      </w:r>
    </w:p>
    <w:p w:rsidR="0051597E" w:rsidRPr="00180F93" w:rsidRDefault="0051597E" w:rsidP="0051597E">
      <w:pPr>
        <w:pStyle w:val="Teksttreci20"/>
        <w:shd w:val="clear" w:color="auto" w:fill="auto"/>
        <w:tabs>
          <w:tab w:val="left" w:pos="344"/>
        </w:tabs>
        <w:spacing w:after="0" w:line="400" w:lineRule="exact"/>
        <w:ind w:firstLine="0"/>
        <w:jc w:val="center"/>
      </w:pPr>
      <w:r w:rsidRPr="00C5463F">
        <w:rPr>
          <w:b/>
          <w:sz w:val="24"/>
          <w:szCs w:val="24"/>
        </w:rPr>
        <w:lastRenderedPageBreak/>
        <w:t>§10</w:t>
      </w:r>
      <w:r>
        <w:rPr>
          <w:b/>
          <w:sz w:val="24"/>
          <w:szCs w:val="24"/>
        </w:rPr>
        <w:br/>
      </w:r>
      <w:r w:rsidRPr="00F55109">
        <w:rPr>
          <w:b/>
          <w:sz w:val="24"/>
          <w:szCs w:val="24"/>
        </w:rPr>
        <w:t>Zmiany umowy</w:t>
      </w:r>
    </w:p>
    <w:p w:rsidR="0051597E" w:rsidRPr="00F55109" w:rsidRDefault="0051597E" w:rsidP="0051597E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Zmiana postanowień umowy może nastąpić za zgodą stron, wyrażoną na piśmie, pod rygorem nieważności.</w:t>
      </w:r>
    </w:p>
    <w:p w:rsidR="0051597E" w:rsidRPr="00F55109" w:rsidRDefault="0051597E" w:rsidP="0051597E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Niedopuszczalna jest pod rygorem nieważności zmiana postanowień umowy w stosunku do treści oferty, na podstawie której dokonano wyboru Wykonawcy, za wyjątkiem przypadków wymienionych w ust, 3.</w:t>
      </w:r>
    </w:p>
    <w:p w:rsidR="0051597E" w:rsidRPr="00F55109" w:rsidRDefault="0051597E" w:rsidP="0051597E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Zmianie może ulec termin realizacji przedmiotu umowy, o którym mowa w § 4, w przypadku:</w:t>
      </w:r>
    </w:p>
    <w:p w:rsidR="0051597E" w:rsidRPr="00F55109" w:rsidRDefault="0051597E" w:rsidP="0051597E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wystąpienia konieczności ograniczenia zakresu rzeczowego przedmiotu zamówienia,</w:t>
      </w:r>
    </w:p>
    <w:p w:rsidR="0051597E" w:rsidRPr="00F55109" w:rsidRDefault="0051597E" w:rsidP="0051597E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wstrzymania wykonywania przedmiotu umowy przez uprawnione organy, z przyczyn nie wynikających z winy stron umowy,</w:t>
      </w:r>
    </w:p>
    <w:p w:rsidR="0051597E" w:rsidRPr="00F55109" w:rsidRDefault="0051597E" w:rsidP="0051597E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niemożności wykonywania przedmiotu umowy, gdy obowiązujące przepisy nie dopuszczają do jego wykonania lub nakazują wstrzymanie prac z przyczyn niezawinionych przez Wykonawcę,</w:t>
      </w:r>
    </w:p>
    <w:p w:rsidR="0051597E" w:rsidRPr="00F55109" w:rsidRDefault="0051597E" w:rsidP="0051597E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wystąpienia opóźnienia w dokonaniu określonych czynności lub ich zaniechania przez właściwe organy administracji państwowej, które nie są następstwem okoliczności, za które Wykonawca ponosi odpowiedzialność,</w:t>
      </w:r>
    </w:p>
    <w:p w:rsidR="0051597E" w:rsidRPr="00F55109" w:rsidRDefault="0051597E" w:rsidP="0051597E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zaistnienia innych okoliczności prawnych, ekonomicznych lub technicznych, skutkujących niemożliwością wykonania lub należytego wykonania umowy zgodnie z jej postanowieniami,</w:t>
      </w:r>
    </w:p>
    <w:p w:rsidR="0051597E" w:rsidRPr="00F55109" w:rsidRDefault="0051597E" w:rsidP="0051597E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wystąpienia zdarzenia losowego mającego charakter siły wyższej uniemożliwiającej wykonanie przedmiotu umowy zgodnie z jej postanowieniami.</w:t>
      </w:r>
    </w:p>
    <w:p w:rsidR="0051597E" w:rsidRPr="00F55109" w:rsidRDefault="0051597E" w:rsidP="0051597E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w przypadku wystąpienia którejkolwiek z w/w. okoliczności termin realizacji przedmiotu zamówienia może ulec odpowiedniemu przedłużeniu, o czas niezbędny do zakończenia wykonywania przedmiotu w sposób należyty, nie dłużej jednak niż o okres trwania tych okoliczności, tj. o okres opóźniający lub wstrzymujący realizację zamówienia potwierdzony przez Zamawiającego.</w:t>
      </w:r>
    </w:p>
    <w:p w:rsidR="0051597E" w:rsidRPr="00F55109" w:rsidRDefault="0051597E" w:rsidP="0051597E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Termin zakończenia realizacji przedmiotu umowy określony w § 4 może ulec skróceniu za zgodą stron.</w:t>
      </w:r>
    </w:p>
    <w:p w:rsidR="0051597E" w:rsidRPr="00ED681B" w:rsidRDefault="0051597E" w:rsidP="0051597E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F55109">
        <w:rPr>
          <w:sz w:val="24"/>
          <w:szCs w:val="24"/>
        </w:rPr>
        <w:t>Strony ustalają</w:t>
      </w:r>
      <w:r>
        <w:rPr>
          <w:sz w:val="24"/>
          <w:szCs w:val="24"/>
        </w:rPr>
        <w:t xml:space="preserve"> </w:t>
      </w:r>
      <w:r w:rsidRPr="00F55109">
        <w:rPr>
          <w:sz w:val="24"/>
          <w:szCs w:val="24"/>
        </w:rPr>
        <w:t>iż w przypadku zmiany stawki podatku VAT przez władzę ustawodawczą</w:t>
      </w:r>
      <w:r>
        <w:rPr>
          <w:sz w:val="24"/>
          <w:szCs w:val="24"/>
        </w:rPr>
        <w:t xml:space="preserve"> </w:t>
      </w:r>
      <w:r w:rsidRPr="00F55109">
        <w:rPr>
          <w:sz w:val="24"/>
          <w:szCs w:val="24"/>
        </w:rPr>
        <w:t>w trakcie trwania umowy, wynikającej ze zmiany ustawy o podatku od towarów i usług oraz podatku akcyzowego lub wprowadzenia w trakcie wykonywania umowy podatku VAT za wykonanie usługi, należne Wykonawcy wynagrodzenie zostanie odpowiednio dostosowane w drodze aneksu do niniejszej umowy.</w:t>
      </w:r>
    </w:p>
    <w:p w:rsidR="0051597E" w:rsidRPr="00180F93" w:rsidRDefault="0051597E" w:rsidP="0051597E">
      <w:pPr>
        <w:pStyle w:val="Teksttreci70"/>
        <w:shd w:val="clear" w:color="auto" w:fill="auto"/>
        <w:rPr>
          <w:sz w:val="24"/>
          <w:szCs w:val="24"/>
        </w:rPr>
      </w:pPr>
      <w:r w:rsidRPr="00180F93">
        <w:rPr>
          <w:sz w:val="24"/>
          <w:szCs w:val="24"/>
        </w:rPr>
        <w:t>§11</w:t>
      </w:r>
    </w:p>
    <w:p w:rsidR="0051597E" w:rsidRPr="00180F93" w:rsidRDefault="0051597E" w:rsidP="0051597E">
      <w:pPr>
        <w:pStyle w:val="Teksttreci20"/>
        <w:shd w:val="clear" w:color="auto" w:fill="auto"/>
        <w:spacing w:after="0" w:line="396" w:lineRule="exact"/>
        <w:ind w:firstLine="0"/>
        <w:jc w:val="center"/>
        <w:rPr>
          <w:b/>
          <w:sz w:val="24"/>
          <w:szCs w:val="24"/>
        </w:rPr>
      </w:pPr>
      <w:r w:rsidRPr="00180F93">
        <w:rPr>
          <w:b/>
          <w:sz w:val="24"/>
          <w:szCs w:val="24"/>
        </w:rPr>
        <w:t>Postanowienia końcowe</w:t>
      </w:r>
    </w:p>
    <w:p w:rsidR="0051597E" w:rsidRPr="00180F93" w:rsidRDefault="0051597E" w:rsidP="0051597E">
      <w:pPr>
        <w:pStyle w:val="Teksttreci20"/>
        <w:numPr>
          <w:ilvl w:val="0"/>
          <w:numId w:val="15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180F93">
        <w:rPr>
          <w:sz w:val="24"/>
          <w:szCs w:val="24"/>
        </w:rPr>
        <w:t>W sprawach nieuregulowanych umową zastosowanie mają odpowiednie przepisy kodeksu cywilnego oraz ustawy Prawo zamówień publicznych.</w:t>
      </w:r>
    </w:p>
    <w:p w:rsidR="0051597E" w:rsidRPr="00180F93" w:rsidRDefault="0051597E" w:rsidP="0051597E">
      <w:pPr>
        <w:pStyle w:val="Teksttreci20"/>
        <w:numPr>
          <w:ilvl w:val="0"/>
          <w:numId w:val="15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180F93">
        <w:rPr>
          <w:sz w:val="24"/>
          <w:szCs w:val="24"/>
        </w:rPr>
        <w:lastRenderedPageBreak/>
        <w:t>Sądem właściwym do rozstrzygania sporów mogących zaistnieć w związku z umową jest sąd właściwy dla siedziby Zamawiającego.</w:t>
      </w:r>
    </w:p>
    <w:p w:rsidR="0051597E" w:rsidRPr="00180F93" w:rsidRDefault="0051597E" w:rsidP="0051597E">
      <w:pPr>
        <w:pStyle w:val="Teksttreci20"/>
        <w:numPr>
          <w:ilvl w:val="0"/>
          <w:numId w:val="15"/>
        </w:numPr>
        <w:shd w:val="clear" w:color="auto" w:fill="auto"/>
        <w:tabs>
          <w:tab w:val="left" w:pos="3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180F93">
        <w:rPr>
          <w:sz w:val="24"/>
          <w:szCs w:val="24"/>
        </w:rPr>
        <w:t>Umowę sporządzono w dwóch jednobrzmiących egzemplarzach.</w:t>
      </w:r>
    </w:p>
    <w:p w:rsidR="0051597E" w:rsidRPr="00180F93" w:rsidRDefault="0051597E" w:rsidP="0051597E">
      <w:pPr>
        <w:pStyle w:val="Teksttreci20"/>
        <w:numPr>
          <w:ilvl w:val="0"/>
          <w:numId w:val="15"/>
        </w:numPr>
        <w:shd w:val="clear" w:color="auto" w:fill="auto"/>
        <w:tabs>
          <w:tab w:val="left" w:pos="330"/>
        </w:tabs>
        <w:spacing w:after="526" w:line="360" w:lineRule="auto"/>
        <w:ind w:firstLine="0"/>
        <w:jc w:val="both"/>
        <w:rPr>
          <w:sz w:val="24"/>
          <w:szCs w:val="24"/>
        </w:rPr>
      </w:pPr>
      <w:r w:rsidRPr="00180F93">
        <w:rPr>
          <w:sz w:val="24"/>
          <w:szCs w:val="24"/>
        </w:rPr>
        <w:t>Integralną część umowy stanowią załączniki do umowy:</w:t>
      </w:r>
    </w:p>
    <w:p w:rsidR="0051597E" w:rsidRPr="00180F93" w:rsidRDefault="0051597E" w:rsidP="0051597E">
      <w:pPr>
        <w:pStyle w:val="Teksttreci20"/>
        <w:numPr>
          <w:ilvl w:val="0"/>
          <w:numId w:val="16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180F93">
        <w:rPr>
          <w:sz w:val="24"/>
          <w:szCs w:val="24"/>
        </w:rPr>
        <w:t>Oferta Wykonawcy,</w:t>
      </w:r>
    </w:p>
    <w:p w:rsidR="0051597E" w:rsidRPr="00180F93" w:rsidRDefault="0051597E" w:rsidP="0051597E">
      <w:pPr>
        <w:pStyle w:val="Teksttreci20"/>
        <w:numPr>
          <w:ilvl w:val="0"/>
          <w:numId w:val="16"/>
        </w:numPr>
        <w:shd w:val="clear" w:color="auto" w:fill="auto"/>
        <w:tabs>
          <w:tab w:val="left" w:pos="344"/>
        </w:tabs>
        <w:spacing w:after="529" w:line="360" w:lineRule="auto"/>
        <w:ind w:firstLine="0"/>
        <w:jc w:val="both"/>
        <w:rPr>
          <w:sz w:val="24"/>
          <w:szCs w:val="24"/>
        </w:rPr>
      </w:pPr>
      <w:r w:rsidRPr="00180F93">
        <w:rPr>
          <w:sz w:val="24"/>
          <w:szCs w:val="24"/>
        </w:rPr>
        <w:t>Projekt zagospodarowania wnętrz.</w:t>
      </w:r>
    </w:p>
    <w:p w:rsidR="0051597E" w:rsidRPr="00180F93" w:rsidRDefault="0051597E" w:rsidP="0051597E">
      <w:pPr>
        <w:pStyle w:val="Teksttreci80"/>
        <w:shd w:val="clear" w:color="auto" w:fill="auto"/>
        <w:tabs>
          <w:tab w:val="left" w:pos="6428"/>
        </w:tabs>
        <w:spacing w:before="0"/>
        <w:jc w:val="center"/>
      </w:pPr>
      <w:r w:rsidRPr="00180F93">
        <w:t>ZAMAWIAJĄCY</w:t>
      </w:r>
      <w:r w:rsidRPr="00180F93">
        <w:tab/>
        <w:t>WYKONAWCA</w:t>
      </w:r>
    </w:p>
    <w:p w:rsidR="00B15652" w:rsidRDefault="00B15652">
      <w:bookmarkStart w:id="2" w:name="_GoBack"/>
      <w:bookmarkEnd w:id="2"/>
    </w:p>
    <w:sectPr w:rsidR="00B15652" w:rsidSect="00F715B9">
      <w:pgSz w:w="11900" w:h="16840"/>
      <w:pgMar w:top="1843" w:right="1268" w:bottom="1586" w:left="11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EBF"/>
    <w:multiLevelType w:val="multilevel"/>
    <w:tmpl w:val="6D220FB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04114"/>
    <w:multiLevelType w:val="multilevel"/>
    <w:tmpl w:val="8B06D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A1D20"/>
    <w:multiLevelType w:val="multilevel"/>
    <w:tmpl w:val="351820E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22D48"/>
    <w:multiLevelType w:val="multilevel"/>
    <w:tmpl w:val="D47C235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041A7"/>
    <w:multiLevelType w:val="multilevel"/>
    <w:tmpl w:val="A3EC2A4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22A52"/>
    <w:multiLevelType w:val="multilevel"/>
    <w:tmpl w:val="8A60F8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324FD"/>
    <w:multiLevelType w:val="multilevel"/>
    <w:tmpl w:val="7E1EE0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112D2D"/>
    <w:multiLevelType w:val="multilevel"/>
    <w:tmpl w:val="B550428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A32D61"/>
    <w:multiLevelType w:val="multilevel"/>
    <w:tmpl w:val="44A265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0F3601"/>
    <w:multiLevelType w:val="multilevel"/>
    <w:tmpl w:val="824655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1101E"/>
    <w:multiLevelType w:val="multilevel"/>
    <w:tmpl w:val="0E0AD73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D056E0"/>
    <w:multiLevelType w:val="multilevel"/>
    <w:tmpl w:val="FD78874C"/>
    <w:lvl w:ilvl="0">
      <w:start w:val="4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5C5286"/>
    <w:multiLevelType w:val="multilevel"/>
    <w:tmpl w:val="E98C5A8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C36BBC"/>
    <w:multiLevelType w:val="multilevel"/>
    <w:tmpl w:val="4970B7D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C550B"/>
    <w:multiLevelType w:val="multilevel"/>
    <w:tmpl w:val="20E8C02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4284D"/>
    <w:multiLevelType w:val="multilevel"/>
    <w:tmpl w:val="793A43C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1"/>
    <w:rsid w:val="001837C1"/>
    <w:rsid w:val="0051597E"/>
    <w:rsid w:val="00B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D9CF0-3E19-49C6-B3EE-439A3CC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1597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597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1597E"/>
    <w:rPr>
      <w:rFonts w:ascii="Candara" w:eastAsia="Candara" w:hAnsi="Candara" w:cs="Candara"/>
      <w:spacing w:val="50"/>
      <w:sz w:val="32"/>
      <w:szCs w:val="3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51597E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1597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1597E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1597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597E"/>
    <w:pPr>
      <w:widowControl w:val="0"/>
      <w:shd w:val="clear" w:color="auto" w:fill="FFFFFF"/>
      <w:spacing w:after="180" w:line="238" w:lineRule="exact"/>
      <w:ind w:hanging="580"/>
      <w:jc w:val="right"/>
    </w:pPr>
    <w:rPr>
      <w:rFonts w:ascii="Arial Narrow" w:eastAsia="Arial Narrow" w:hAnsi="Arial Narrow" w:cs="Arial Narrow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51597E"/>
    <w:pPr>
      <w:widowControl w:val="0"/>
      <w:shd w:val="clear" w:color="auto" w:fill="FFFFFF"/>
      <w:spacing w:before="180" w:after="80" w:line="274" w:lineRule="exac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Nagwek10">
    <w:name w:val="Nagłówek #1"/>
    <w:basedOn w:val="Normalny"/>
    <w:link w:val="Nagwek1"/>
    <w:rsid w:val="0051597E"/>
    <w:pPr>
      <w:widowControl w:val="0"/>
      <w:shd w:val="clear" w:color="auto" w:fill="FFFFFF"/>
      <w:spacing w:after="180" w:line="410" w:lineRule="exact"/>
      <w:jc w:val="center"/>
      <w:outlineLvl w:val="0"/>
    </w:pPr>
    <w:rPr>
      <w:rFonts w:ascii="Candara" w:eastAsia="Candara" w:hAnsi="Candara" w:cs="Candara"/>
      <w:spacing w:val="50"/>
      <w:sz w:val="32"/>
      <w:szCs w:val="32"/>
    </w:rPr>
  </w:style>
  <w:style w:type="paragraph" w:customStyle="1" w:styleId="Nagwek120">
    <w:name w:val="Nagłówek #1 (2)"/>
    <w:basedOn w:val="Normalny"/>
    <w:link w:val="Nagwek12"/>
    <w:rsid w:val="0051597E"/>
    <w:pPr>
      <w:widowControl w:val="0"/>
      <w:shd w:val="clear" w:color="auto" w:fill="FFFFFF"/>
      <w:spacing w:after="220" w:line="256" w:lineRule="exac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50">
    <w:name w:val="Tekst treści (5)"/>
    <w:basedOn w:val="Normalny"/>
    <w:link w:val="Teksttreci5"/>
    <w:rsid w:val="0051597E"/>
    <w:pPr>
      <w:widowControl w:val="0"/>
      <w:shd w:val="clear" w:color="auto" w:fill="FFFFFF"/>
      <w:spacing w:after="0" w:line="396" w:lineRule="exact"/>
      <w:jc w:val="center"/>
    </w:pPr>
    <w:rPr>
      <w:rFonts w:ascii="Arial Narrow" w:eastAsia="Arial Narrow" w:hAnsi="Arial Narrow" w:cs="Arial Narrow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51597E"/>
    <w:pPr>
      <w:widowControl w:val="0"/>
      <w:shd w:val="clear" w:color="auto" w:fill="FFFFFF"/>
      <w:spacing w:after="0" w:line="396" w:lineRule="exac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51597E"/>
    <w:pPr>
      <w:widowControl w:val="0"/>
      <w:shd w:val="clear" w:color="auto" w:fill="FFFFFF"/>
      <w:spacing w:before="540" w:after="0" w:line="252" w:lineRule="exact"/>
      <w:jc w:val="both"/>
    </w:pPr>
    <w:rPr>
      <w:rFonts w:ascii="Arial Narrow" w:eastAsia="Arial Narrow" w:hAnsi="Arial Narrow" w:cs="Arial Narrow"/>
      <w:b/>
      <w:bCs/>
    </w:rPr>
  </w:style>
  <w:style w:type="character" w:customStyle="1" w:styleId="Nagwek4">
    <w:name w:val="Nagłówek #4_"/>
    <w:basedOn w:val="Domylnaczcionkaakapitu"/>
    <w:link w:val="Nagwek40"/>
    <w:qFormat/>
    <w:locked/>
    <w:rsid w:val="0051597E"/>
    <w:rPr>
      <w:rFonts w:ascii="Arial" w:eastAsia="Arial" w:hAnsi="Arial" w:cs="Arial"/>
      <w:shd w:val="clear" w:color="auto" w:fill="FFFFFF"/>
    </w:rPr>
  </w:style>
  <w:style w:type="paragraph" w:customStyle="1" w:styleId="Nagwek40">
    <w:name w:val="Nagłówek #4"/>
    <w:basedOn w:val="Normalny"/>
    <w:link w:val="Nagwek4"/>
    <w:qFormat/>
    <w:rsid w:val="0051597E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11485</Characters>
  <Application>Microsoft Office Word</Application>
  <DocSecurity>0</DocSecurity>
  <Lines>95</Lines>
  <Paragraphs>26</Paragraphs>
  <ScaleCrop>false</ScaleCrop>
  <Company>Microsoft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cp:keywords/>
  <dc:description/>
  <cp:lastModifiedBy>Weronika Gałązka</cp:lastModifiedBy>
  <cp:revision>2</cp:revision>
  <dcterms:created xsi:type="dcterms:W3CDTF">2020-03-20T11:20:00Z</dcterms:created>
  <dcterms:modified xsi:type="dcterms:W3CDTF">2020-03-20T11:22:00Z</dcterms:modified>
</cp:coreProperties>
</file>